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Prisoner Services Assistant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w:t>
            </w:r>
            <w:r>
              <w:rPr>
                <w:rFonts w:ascii="Arial" w:hAnsi="Arial" w:eastAsia="Arial" w:cs="Arial"/>
                <w:i/>
                <w:iCs/>
                <w:sz w:val="22"/>
                <w:szCs w:val="22"/>
                <w:lang w:val="en-GB" w:eastAsia="en-GB" w:bidi="en-GB"/>
              </w:rPr>
              <w:t xml:space="preserve"> 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w:t>
            </w:r>
            <w:r>
              <w:rPr>
                <w:rFonts w:ascii="Arial" w:hAnsi="Arial" w:eastAsia="Arial" w:cs="Arial"/>
                <w:i/>
                <w:iCs/>
                <w:sz w:val="22"/>
                <w:szCs w:val="22"/>
                <w:lang w:val="en-GB" w:eastAsia="en-GB" w:bidi="en-GB"/>
              </w:rPr>
              <w:t xml:space="preserve"> 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2 National 5 at Grade C or above (including English &amp; Maths/Arithmetic) or equivalent qualifications or relevant experience</w:t>
            </w: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lang w:val="en-GB" w:eastAsia="en-GB" w:bidi="en-GB"/>
              </w:rPr>
              <w:t xml:space="preserve">Sound knowledge and experience of stock control </w:t>
            </w: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4"/>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Plan &amp; Organise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Relationships &amp; Collaboration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color w:val="auto"/>
                <w:sz w:val="22"/>
                <w:szCs w:val="22"/>
                <w:lang w:val="en-GB" w:eastAsia="en-GB" w:bidi="en-GB"/>
              </w:rPr>
            </w:pPr>
            <w:sdt>
              <w:sdtPr>
                <w:id w:val="5"/>
                <w:date w:fullDate="2026-06-29T00:00:00Z">
                  <w:dateFormat w:val="dd/MM/yyyy"/>
                </w:date>
              </w:sdtPr>
              <w:sdtContent>
                <w:r>
                  <w:rPr>
                    <w:rFonts w:ascii="Arial" w:hAnsi="Arial" w:eastAsia="Arial" w:cs="Arial"/>
                    <w:sz w:val="22"/>
                    <w:szCs w:val="22"/>
                    <w:lang w:val="en-GB" w:eastAsia="en-GB" w:bidi="en-GB"/>
                  </w:rPr>
                  <w:t xml:space="preserve">29/06/2026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Midnight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2"/>
                <w:szCs w:val="22"/>
                <w:lang w:val="en-GB" w:eastAsia="en-GB" w:bidi="en-GB"/>
              </w:rPr>
              <w:t xml:space="preserve">TBC</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Edinburgh HR Team at  EdinburghHRTeam@prisons.gov.scot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2026-05-26T11:01:00Z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0x010100228EE3E351D4394D9264A04A23B125F4</vt:lpwstr>
  </property>
  <property fmtid="{D5CDD505-2E9C-101B-9397-08002B2CF9AE}" pid="11" name="MSIP_Label_345a5628-45e9-4ab3-9be1-66b8fee5ba00_Method">
    <vt:lpwstr>Standard</vt:lpwstr>
  </property>
</Properties>
</file>