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8"/>
        <w:gridCol w:w="2182"/>
        <w:gridCol w:w="2436"/>
      </w:tblGrid>
      <w:tr w:rsidR="000364F7" w14:paraId="6677D516" w14:textId="77777777" w:rsidTr="00990ED7">
        <w:trPr>
          <w:trHeight w:val="2117"/>
        </w:trPr>
        <w:tc>
          <w:tcPr>
            <w:tcW w:w="4508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3F3D06CB" w14:textId="738CE425" w:rsidR="000364F7" w:rsidRDefault="000364F7" w:rsidP="008C324D">
            <w:pPr>
              <w:tabs>
                <w:tab w:val="left" w:pos="1206"/>
              </w:tabs>
            </w:pPr>
            <w:r w:rsidRPr="00EB4292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1" behindDoc="0" locked="0" layoutInCell="1" allowOverlap="1" wp14:anchorId="04D6A720" wp14:editId="2E7C8255">
                      <wp:simplePos x="0" y="0"/>
                      <wp:positionH relativeFrom="margin">
                        <wp:posOffset>739</wp:posOffset>
                      </wp:positionH>
                      <wp:positionV relativeFrom="page">
                        <wp:posOffset>21871</wp:posOffset>
                      </wp:positionV>
                      <wp:extent cx="2638425" cy="809625"/>
                      <wp:effectExtent l="0" t="0" r="9525" b="952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8425" cy="809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F2C722" w14:textId="77777777" w:rsidR="000364F7" w:rsidRPr="009628AA" w:rsidRDefault="000364F7" w:rsidP="008C324D">
                                  <w:pPr>
                                    <w:rPr>
                                      <w:rFonts w:ascii="Arial" w:hAnsi="Arial" w:cs="Arial"/>
                                      <w:color w:val="004295"/>
                                      <w:sz w:val="32"/>
                                      <w:szCs w:val="38"/>
                                    </w:rPr>
                                  </w:pPr>
                                  <w:r w:rsidRPr="009628AA">
                                    <w:rPr>
                                      <w:rFonts w:ascii="Arial" w:hAnsi="Arial" w:cs="Arial"/>
                                      <w:color w:val="004295"/>
                                      <w:sz w:val="32"/>
                                      <w:szCs w:val="38"/>
                                    </w:rPr>
                                    <w:t>UNLOCKING POTENTIAL</w:t>
                                  </w:r>
                                </w:p>
                                <w:p w14:paraId="54CE33C0" w14:textId="77777777" w:rsidR="000364F7" w:rsidRPr="009628AA" w:rsidRDefault="000364F7" w:rsidP="008C324D">
                                  <w:pPr>
                                    <w:rPr>
                                      <w:rFonts w:ascii="Arial" w:hAnsi="Arial" w:cs="Arial"/>
                                      <w:color w:val="004295"/>
                                      <w:sz w:val="32"/>
                                      <w:szCs w:val="38"/>
                                    </w:rPr>
                                  </w:pPr>
                                  <w:r w:rsidRPr="009628AA">
                                    <w:rPr>
                                      <w:rFonts w:ascii="Arial" w:hAnsi="Arial" w:cs="Arial"/>
                                      <w:color w:val="004295"/>
                                      <w:sz w:val="32"/>
                                      <w:szCs w:val="38"/>
                                    </w:rPr>
                                    <w:t>TRANSFORMING LIVES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D6A7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.05pt;margin-top:1.7pt;width:207.75pt;height:63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" stroked="f">
                      <v:textbox>
                        <w:txbxContent>
                          <w:p w14:paraId="38F2C722" w14:textId="77777777" w:rsidR="000364F7" w:rsidRPr="009628AA" w:rsidRDefault="000364F7" w:rsidP="008C324D">
                            <w:pPr>
                              <w:rPr>
                                <w:rFonts w:ascii="Arial" w:hAnsi="Arial" w:cs="Arial"/>
                                <w:color w:val="004295"/>
                                <w:sz w:val="32"/>
                                <w:szCs w:val="38"/>
                              </w:rPr>
                            </w:pPr>
                            <w:r w:rsidRPr="009628AA">
                              <w:rPr>
                                <w:rFonts w:ascii="Arial" w:hAnsi="Arial" w:cs="Arial"/>
                                <w:color w:val="004295"/>
                                <w:sz w:val="32"/>
                                <w:szCs w:val="38"/>
                              </w:rPr>
                              <w:t>UNLOCKING POTENTIAL</w:t>
                            </w:r>
                          </w:p>
                          <w:p w14:paraId="54CE33C0" w14:textId="77777777" w:rsidR="000364F7" w:rsidRPr="009628AA" w:rsidRDefault="000364F7" w:rsidP="008C324D">
                            <w:pPr>
                              <w:rPr>
                                <w:rFonts w:ascii="Arial" w:hAnsi="Arial" w:cs="Arial"/>
                                <w:color w:val="004295"/>
                                <w:sz w:val="32"/>
                                <w:szCs w:val="38"/>
                              </w:rPr>
                            </w:pPr>
                            <w:r w:rsidRPr="009628AA">
                              <w:rPr>
                                <w:rFonts w:ascii="Arial" w:hAnsi="Arial" w:cs="Arial"/>
                                <w:color w:val="004295"/>
                                <w:sz w:val="32"/>
                                <w:szCs w:val="38"/>
                              </w:rPr>
                              <w:t>TRANSFORMING LIVES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>
              <w:tab/>
            </w:r>
          </w:p>
          <w:p w14:paraId="11775570" w14:textId="28AF98FD" w:rsidR="000364F7" w:rsidRDefault="000364F7" w:rsidP="008C324D">
            <w:pPr>
              <w:tabs>
                <w:tab w:val="left" w:pos="1206"/>
              </w:tabs>
            </w:pPr>
          </w:p>
          <w:p w14:paraId="1341A7CD" w14:textId="77777777" w:rsidR="000364F7" w:rsidRDefault="000364F7" w:rsidP="008C324D">
            <w:pPr>
              <w:tabs>
                <w:tab w:val="left" w:pos="1206"/>
              </w:tabs>
            </w:pPr>
          </w:p>
          <w:p w14:paraId="1B73DCAB" w14:textId="77777777" w:rsidR="000364F7" w:rsidRDefault="000364F7" w:rsidP="008C324D">
            <w:pPr>
              <w:tabs>
                <w:tab w:val="left" w:pos="1206"/>
              </w:tabs>
            </w:pPr>
          </w:p>
          <w:p w14:paraId="652CF216" w14:textId="08502557" w:rsidR="000364F7" w:rsidRDefault="000364F7" w:rsidP="008C324D">
            <w:pPr>
              <w:tabs>
                <w:tab w:val="left" w:pos="1206"/>
              </w:tabs>
            </w:pPr>
          </w:p>
          <w:p w14:paraId="05B52AF0" w14:textId="123CF2BC" w:rsidR="000364F7" w:rsidRDefault="000364F7" w:rsidP="008C324D">
            <w:pPr>
              <w:tabs>
                <w:tab w:val="left" w:pos="1206"/>
              </w:tabs>
            </w:pPr>
          </w:p>
          <w:p w14:paraId="250EB43B" w14:textId="46E548F6" w:rsidR="000364F7" w:rsidRDefault="000364F7" w:rsidP="008C324D">
            <w:pPr>
              <w:tabs>
                <w:tab w:val="left" w:pos="1206"/>
              </w:tabs>
            </w:pP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14272332" w14:textId="65047566" w:rsidR="000364F7" w:rsidRDefault="000364F7"/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</w:tcPr>
          <w:p w14:paraId="4024FFD8" w14:textId="7718C263" w:rsidR="000364F7" w:rsidRDefault="000364F7">
            <w:r w:rsidRPr="00EB4292">
              <w:rPr>
                <w:noProof/>
                <w:lang w:eastAsia="en-GB"/>
              </w:rPr>
              <w:drawing>
                <wp:anchor distT="0" distB="0" distL="114300" distR="114300" simplePos="0" relativeHeight="251658242" behindDoc="0" locked="0" layoutInCell="1" allowOverlap="1" wp14:anchorId="1D0B58EC" wp14:editId="74770795">
                  <wp:simplePos x="0" y="0"/>
                  <wp:positionH relativeFrom="column">
                    <wp:posOffset>5715</wp:posOffset>
                  </wp:positionH>
                  <wp:positionV relativeFrom="page">
                    <wp:posOffset>508</wp:posOffset>
                  </wp:positionV>
                  <wp:extent cx="1400175" cy="1219200"/>
                  <wp:effectExtent l="0" t="0" r="9525" b="0"/>
                  <wp:wrapSquare wrapText="bothSides"/>
                  <wp:docPr id="1" name="Picture 1" descr="Description: Description: http://dc1-hv-intranet1/wordpress/wp-content/uploads/2013/11/SPS-refreshed-logo-November-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http://dc1-hv-intranet1/wordpress/wp-content/uploads/2013/11/SPS-refreshed-logo-November-2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C324D" w14:paraId="5E393B50" w14:textId="77777777" w:rsidTr="00990ED7">
        <w:tc>
          <w:tcPr>
            <w:tcW w:w="9016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0F5BBFA" w14:textId="5CFC32DC" w:rsidR="008C324D" w:rsidRDefault="008C324D">
            <w:r w:rsidRPr="00EB4292">
              <w:rPr>
                <w:rFonts w:ascii="Arial" w:hAnsi="Arial" w:cs="Arial"/>
                <w:noProof/>
                <w:color w:val="333399"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237FD42" wp14:editId="3B5B7BC3">
                      <wp:simplePos x="0" y="0"/>
                      <wp:positionH relativeFrom="margin">
                        <wp:posOffset>-71755</wp:posOffset>
                      </wp:positionH>
                      <wp:positionV relativeFrom="page">
                        <wp:posOffset>-18415</wp:posOffset>
                      </wp:positionV>
                      <wp:extent cx="5759450" cy="111125"/>
                      <wp:effectExtent l="0" t="0" r="12700" b="2222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9450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17AFBE"/>
                              </a:solidFill>
                              <a:ln w="9525">
                                <a:solidFill>
                                  <a:srgbClr val="17AFBE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59DD83" id="Rectangle 2" o:spid="_x0000_s1026" style="position:absolute;margin-left:-5.65pt;margin-top:-1.45pt;width:453.5pt;height: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" fillcolor="#17afbe" strokecolor="#17afbe">
                      <w10:wrap anchorx="margin" anchory="page"/>
                    </v:rect>
                  </w:pict>
                </mc:Fallback>
              </mc:AlternateContent>
            </w:r>
          </w:p>
        </w:tc>
      </w:tr>
      <w:tr w:rsidR="008C324D" w:rsidRPr="00B779E0" w14:paraId="0C085625" w14:textId="77777777" w:rsidTr="00990ED7">
        <w:tc>
          <w:tcPr>
            <w:tcW w:w="901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4EA4FE8" w14:textId="69FE6767" w:rsidR="008C324D" w:rsidRPr="00B779E0" w:rsidRDefault="008C324D" w:rsidP="008C324D">
            <w:pPr>
              <w:pStyle w:val="Heading2"/>
              <w:jc w:val="center"/>
              <w:rPr>
                <w:rFonts w:ascii="Arial" w:hAnsi="Arial" w:cs="Arial"/>
                <w:b/>
                <w:color w:val="004295"/>
                <w:sz w:val="22"/>
                <w:szCs w:val="22"/>
              </w:rPr>
            </w:pPr>
            <w:r w:rsidRPr="00B779E0">
              <w:rPr>
                <w:rFonts w:ascii="Arial" w:hAnsi="Arial" w:cs="Arial"/>
                <w:b/>
                <w:color w:val="004295"/>
                <w:sz w:val="22"/>
                <w:szCs w:val="22"/>
              </w:rPr>
              <w:t>JOB DESCRIPTION &amp; PERSON SPECIFICATION</w:t>
            </w:r>
          </w:p>
        </w:tc>
      </w:tr>
    </w:tbl>
    <w:p w14:paraId="60E999EC" w14:textId="1B2CF833" w:rsidR="008C324D" w:rsidRPr="00B779E0" w:rsidRDefault="008C324D" w:rsidP="008C324D">
      <w:pPr>
        <w:pStyle w:val="Heading1"/>
        <w:rPr>
          <w:rFonts w:ascii="Arial" w:hAnsi="Arial" w:cs="Arial"/>
          <w:b/>
          <w:bCs/>
          <w:color w:val="004295"/>
          <w:sz w:val="22"/>
          <w:szCs w:val="22"/>
        </w:rPr>
      </w:pPr>
      <w:r w:rsidRPr="00B779E0">
        <w:rPr>
          <w:rFonts w:ascii="Arial" w:hAnsi="Arial" w:cs="Arial"/>
          <w:b/>
          <w:bCs/>
          <w:color w:val="004295"/>
          <w:sz w:val="22"/>
          <w:szCs w:val="22"/>
        </w:rPr>
        <w:t>Job Details</w:t>
      </w:r>
    </w:p>
    <w:tbl>
      <w:tblPr>
        <w:tblStyle w:val="TableGrid"/>
        <w:tblpPr w:leftFromText="180" w:rightFromText="180" w:vertAnchor="page" w:horzAnchor="margin" w:tblpY="5131"/>
        <w:tblW w:w="9016" w:type="dxa"/>
        <w:tblLook w:val="04A0" w:firstRow="1" w:lastRow="0" w:firstColumn="1" w:lastColumn="0" w:noHBand="0" w:noVBand="1"/>
      </w:tblPr>
      <w:tblGrid>
        <w:gridCol w:w="4133"/>
        <w:gridCol w:w="4883"/>
      </w:tblGrid>
      <w:tr w:rsidR="008C324D" w:rsidRPr="00B779E0" w14:paraId="4BD68C16" w14:textId="77777777" w:rsidTr="3A0B742E">
        <w:tc>
          <w:tcPr>
            <w:tcW w:w="4133" w:type="dxa"/>
            <w:shd w:val="clear" w:color="auto" w:fill="DAEEF3"/>
          </w:tcPr>
          <w:p w14:paraId="5AF9CAAD" w14:textId="77777777" w:rsidR="008C324D" w:rsidRPr="00B779E0" w:rsidRDefault="008C324D" w:rsidP="002017E5">
            <w:pPr>
              <w:rPr>
                <w:rFonts w:ascii="Arial" w:hAnsi="Arial" w:cs="Arial"/>
                <w:b/>
              </w:rPr>
            </w:pPr>
            <w:r w:rsidRPr="00B779E0">
              <w:rPr>
                <w:rFonts w:ascii="Arial" w:hAnsi="Arial" w:cs="Arial"/>
                <w:b/>
                <w:bCs/>
              </w:rPr>
              <w:t>Job title</w:t>
            </w:r>
          </w:p>
        </w:tc>
        <w:tc>
          <w:tcPr>
            <w:tcW w:w="4883" w:type="dxa"/>
            <w:shd w:val="clear" w:color="auto" w:fill="DAEEF3"/>
          </w:tcPr>
          <w:p w14:paraId="3BE14310" w14:textId="77777777" w:rsidR="008C324D" w:rsidRPr="00B779E0" w:rsidRDefault="008C324D" w:rsidP="002017E5">
            <w:pPr>
              <w:rPr>
                <w:rFonts w:ascii="Arial" w:hAnsi="Arial" w:cs="Arial"/>
                <w:b/>
              </w:rPr>
            </w:pPr>
            <w:r w:rsidRPr="00B779E0">
              <w:rPr>
                <w:rFonts w:ascii="Arial" w:hAnsi="Arial" w:cs="Arial"/>
                <w:b/>
                <w:bCs/>
              </w:rPr>
              <w:t>Report to</w:t>
            </w:r>
          </w:p>
        </w:tc>
      </w:tr>
      <w:tr w:rsidR="008C324D" w:rsidRPr="00B779E0" w14:paraId="25AD7846" w14:textId="77777777" w:rsidTr="3A0B742E">
        <w:tc>
          <w:tcPr>
            <w:tcW w:w="4133" w:type="dxa"/>
          </w:tcPr>
          <w:p w14:paraId="00C90894" w14:textId="3B57E862" w:rsidR="008C324D" w:rsidRPr="00B779E0" w:rsidRDefault="0028772F" w:rsidP="002017E5">
            <w:pPr>
              <w:rPr>
                <w:rFonts w:ascii="Arial" w:hAnsi="Arial" w:cs="Arial"/>
              </w:rPr>
            </w:pPr>
            <w:r w:rsidRPr="00B779E0">
              <w:rPr>
                <w:rFonts w:ascii="Arial" w:hAnsi="Arial" w:cs="Arial"/>
              </w:rPr>
              <w:t>Pay &amp; Pensions Team Leader</w:t>
            </w:r>
          </w:p>
        </w:tc>
        <w:tc>
          <w:tcPr>
            <w:tcW w:w="4883" w:type="dxa"/>
          </w:tcPr>
          <w:p w14:paraId="3B5ACE69" w14:textId="588C05F1" w:rsidR="008C324D" w:rsidRPr="00B779E0" w:rsidRDefault="00B23F1C" w:rsidP="002017E5">
            <w:pPr>
              <w:rPr>
                <w:rFonts w:ascii="Arial" w:hAnsi="Arial" w:cs="Arial"/>
              </w:rPr>
            </w:pPr>
            <w:r w:rsidRPr="00B779E0">
              <w:rPr>
                <w:rFonts w:ascii="Arial" w:hAnsi="Arial" w:cs="Arial"/>
              </w:rPr>
              <w:t>Pay, Pensions and Relocation Manager</w:t>
            </w:r>
          </w:p>
        </w:tc>
      </w:tr>
      <w:tr w:rsidR="008C324D" w:rsidRPr="00B779E0" w14:paraId="6499E20C" w14:textId="77777777" w:rsidTr="3A0B742E">
        <w:tc>
          <w:tcPr>
            <w:tcW w:w="4133" w:type="dxa"/>
            <w:shd w:val="clear" w:color="auto" w:fill="DAEEF3"/>
          </w:tcPr>
          <w:p w14:paraId="0AEBEA7A" w14:textId="77777777" w:rsidR="008C324D" w:rsidRPr="00B779E0" w:rsidRDefault="008C324D" w:rsidP="002017E5">
            <w:pPr>
              <w:rPr>
                <w:rFonts w:ascii="Arial" w:hAnsi="Arial" w:cs="Arial"/>
                <w:b/>
              </w:rPr>
            </w:pPr>
            <w:r w:rsidRPr="00B779E0"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4883" w:type="dxa"/>
            <w:shd w:val="clear" w:color="auto" w:fill="DAEEF3"/>
          </w:tcPr>
          <w:p w14:paraId="178F0405" w14:textId="77777777" w:rsidR="008C324D" w:rsidRPr="00B779E0" w:rsidRDefault="008C324D" w:rsidP="002017E5">
            <w:pPr>
              <w:rPr>
                <w:rFonts w:ascii="Arial" w:hAnsi="Arial" w:cs="Arial"/>
                <w:b/>
              </w:rPr>
            </w:pPr>
            <w:r w:rsidRPr="00B779E0">
              <w:rPr>
                <w:rFonts w:ascii="Arial" w:hAnsi="Arial" w:cs="Arial"/>
                <w:b/>
                <w:bCs/>
              </w:rPr>
              <w:t>Department</w:t>
            </w:r>
          </w:p>
        </w:tc>
      </w:tr>
      <w:tr w:rsidR="008C324D" w:rsidRPr="00B779E0" w14:paraId="49D469F2" w14:textId="77777777" w:rsidTr="3A0B742E">
        <w:tc>
          <w:tcPr>
            <w:tcW w:w="4133" w:type="dxa"/>
          </w:tcPr>
          <w:p w14:paraId="7E81C2F8" w14:textId="2C7ED23C" w:rsidR="008C324D" w:rsidRPr="00B779E0" w:rsidRDefault="002D060E" w:rsidP="002017E5">
            <w:pPr>
              <w:rPr>
                <w:rFonts w:ascii="Arial" w:hAnsi="Arial" w:cs="Arial"/>
              </w:rPr>
            </w:pPr>
            <w:sdt>
              <w:sdtPr>
                <w:rPr>
                  <w:rStyle w:val="Style1"/>
                  <w:rFonts w:cs="Arial"/>
                </w:rPr>
                <w:alias w:val="Various Locations"/>
                <w:tag w:val="Various Locations"/>
                <w:id w:val="-1325268420"/>
                <w:placeholder>
                  <w:docPart w:val="D7DBF82F77A14F568ADE7B75EFC3FB5F"/>
                </w:placeholder>
                <w15:color w:val="000000"/>
                <w:dropDownList>
                  <w:listItem w:value="Choose an item."/>
                  <w:listItem w:displayText="Barlinnie" w:value="Barlinnie"/>
                  <w:listItem w:displayText="Castle Huntly" w:value="Castle Huntly"/>
                  <w:listItem w:displayText="Stirling" w:value="Stirling"/>
                  <w:listItem w:displayText="Dumfries" w:value="Dumfries"/>
                  <w:listItem w:displayText="Edinburgh" w:value="Edinburgh"/>
                  <w:listItem w:displayText="Glenochil" w:value="Glenochil"/>
                  <w:listItem w:displayText="Grampian" w:value="Grampian"/>
                  <w:listItem w:displayText="Greenock" w:value="Greenock"/>
                  <w:listItem w:displayText="Headquarters" w:value="Headquarters"/>
                  <w:listItem w:displayText="Inverness" w:value="Inverness"/>
                  <w:listItem w:displayText="Low Moss" w:value="Low Moss"/>
                  <w:listItem w:displayText="National Training Facility " w:value="National Training Facility "/>
                  <w:listItem w:displayText="Perth" w:value="Perth"/>
                  <w:listItem w:displayText="Polmont" w:value="Polmont"/>
                  <w:listItem w:displayText="Shotts" w:value="Shotts"/>
                  <w:listItem w:displayText="SPSC" w:value="SPSC"/>
                  <w:listItem w:displayText="CCU Lilias" w:value="CCU Lilias"/>
                  <w:listItem w:displayText="CCU Bella" w:value="CCU Bella"/>
                  <w:listItem w:displayText="Various Locations" w:value="Various Locations"/>
                </w:dropDownList>
              </w:sdtPr>
              <w:sdtEndPr>
                <w:rPr>
                  <w:rStyle w:val="Style1"/>
                </w:rPr>
              </w:sdtEndPr>
              <w:sdtContent>
                <w:r w:rsidR="00B23F1C" w:rsidRPr="00B779E0">
                  <w:rPr>
                    <w:rStyle w:val="Style1"/>
                    <w:rFonts w:cs="Arial"/>
                  </w:rPr>
                  <w:t>Headquarters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1866866953"/>
            <w:placeholder>
              <w:docPart w:val="E515C41DEFF647B2AAFD8077D0F7D7A5"/>
            </w:placeholder>
            <w:dropDownList>
              <w:listItem w:value="Choose an item."/>
              <w:listItem w:displayText="Catering" w:value="Catering"/>
              <w:listItem w:displayText="Chaplaincy" w:value="Chaplaincy"/>
              <w:listItem w:displayText="Corporate Services" w:value="Corporate Services"/>
              <w:listItem w:displayText="Digital Services" w:value="Digital Services"/>
              <w:listItem w:displayText="Estates" w:value="Estates"/>
              <w:listItem w:displayText="Finance" w:value="Finance"/>
              <w:listItem w:displayText="Finance and Business Services Directorate" w:value="Finance and Business Services Directorate"/>
              <w:listItem w:displayText="General Office" w:value="General Office"/>
              <w:listItem w:displayText="Health and Care Directorate" w:value="Health and Care Directorate"/>
              <w:listItem w:displayText="Healthcare" w:value="Healthcare"/>
              <w:listItem w:displayText="HR &amp; Training" w:value="HR &amp; Training"/>
              <w:listItem w:displayText="HR Directorate" w:value="HR Directorate"/>
              <w:listItem w:displayText="Industries &amp; Activities" w:value="Industries &amp; Activities"/>
              <w:listItem w:displayText="Operations" w:value="Operations"/>
              <w:listItem w:displayText="Partnership &amp; Commisions Directorate" w:value="Partnership &amp; Commisions Directorate"/>
              <w:listItem w:displayText="Prisons Directorate" w:value="Prisons Directorate"/>
              <w:listItem w:displayText="Procurement" w:value="Procurement"/>
              <w:listItem w:displayText="Psychology" w:value="Psychology"/>
              <w:listItem w:displayText="Residential" w:value="Residential"/>
              <w:listItem w:displayText="Stores &amp; Procurement" w:value="Stores &amp; Procurement"/>
              <w:listItem w:displayText="Strategy &amp; Innovation Directorate" w:value="Strategy &amp; Innovation Directorate"/>
              <w:listItem w:displayText="Organisational Development Directorate" w:value="Organisational Development Directorate"/>
            </w:dropDownList>
          </w:sdtPr>
          <w:sdtEndPr/>
          <w:sdtContent>
            <w:tc>
              <w:tcPr>
                <w:tcW w:w="4883" w:type="dxa"/>
              </w:tcPr>
              <w:p w14:paraId="5321916A" w14:textId="7B2EB1B3" w:rsidR="008C324D" w:rsidRPr="00B779E0" w:rsidRDefault="00FC77D6" w:rsidP="002017E5">
                <w:pPr>
                  <w:rPr>
                    <w:rFonts w:ascii="Arial" w:hAnsi="Arial" w:cs="Arial"/>
                  </w:rPr>
                </w:pPr>
                <w:r w:rsidRPr="00B779E0">
                  <w:rPr>
                    <w:rFonts w:ascii="Arial" w:hAnsi="Arial" w:cs="Arial"/>
                  </w:rPr>
                  <w:t>Organisational Development Directorate</w:t>
                </w:r>
              </w:p>
            </w:tc>
          </w:sdtContent>
        </w:sdt>
      </w:tr>
      <w:tr w:rsidR="008C324D" w:rsidRPr="00B779E0" w14:paraId="545E5409" w14:textId="77777777" w:rsidTr="3A0B742E">
        <w:tc>
          <w:tcPr>
            <w:tcW w:w="4133" w:type="dxa"/>
            <w:shd w:val="clear" w:color="auto" w:fill="DAEEF3"/>
          </w:tcPr>
          <w:p w14:paraId="74F14BF7" w14:textId="77777777" w:rsidR="008C324D" w:rsidRPr="00B779E0" w:rsidRDefault="008C324D" w:rsidP="002017E5">
            <w:pPr>
              <w:rPr>
                <w:rFonts w:ascii="Arial" w:hAnsi="Arial" w:cs="Arial"/>
                <w:b/>
              </w:rPr>
            </w:pPr>
            <w:r w:rsidRPr="00B779E0">
              <w:rPr>
                <w:rFonts w:ascii="Arial" w:hAnsi="Arial" w:cs="Arial"/>
                <w:b/>
                <w:bCs/>
              </w:rPr>
              <w:t>Hours of work</w:t>
            </w:r>
          </w:p>
        </w:tc>
        <w:tc>
          <w:tcPr>
            <w:tcW w:w="4883" w:type="dxa"/>
            <w:shd w:val="clear" w:color="auto" w:fill="DAEEF3"/>
          </w:tcPr>
          <w:p w14:paraId="67FC47E0" w14:textId="77777777" w:rsidR="008C324D" w:rsidRPr="00B779E0" w:rsidRDefault="008C324D" w:rsidP="002017E5">
            <w:pPr>
              <w:rPr>
                <w:rFonts w:ascii="Arial" w:hAnsi="Arial" w:cs="Arial"/>
                <w:b/>
              </w:rPr>
            </w:pPr>
            <w:r w:rsidRPr="00B779E0">
              <w:rPr>
                <w:rFonts w:ascii="Arial" w:hAnsi="Arial" w:cs="Arial"/>
                <w:b/>
                <w:bCs/>
              </w:rPr>
              <w:t>Number of hours</w:t>
            </w:r>
          </w:p>
        </w:tc>
      </w:tr>
      <w:tr w:rsidR="008C324D" w:rsidRPr="00B779E0" w14:paraId="7A58F35F" w14:textId="77777777" w:rsidTr="3A0B742E">
        <w:sdt>
          <w:sdtPr>
            <w:rPr>
              <w:rFonts w:ascii="Arial" w:hAnsi="Arial" w:cs="Arial"/>
            </w:rPr>
            <w:id w:val="-1133407764"/>
            <w:placeholder>
              <w:docPart w:val="6BD68383861B4409943979C666471472"/>
            </w:placeholder>
            <w:dropDownList>
              <w:listItem w:value="Choose an item."/>
              <w:listItem w:displayText="All Hours Required" w:value="All Hours Required"/>
              <w:listItem w:displayText="Normal Office Hours" w:value="Normal Office Hours"/>
              <w:listItem w:displayText="Shift Work" w:value="Shift Work"/>
              <w:listItem w:displayText="Part Time" w:value="Part Time"/>
              <w:listItem w:displayText="Suitable for Job Share" w:value="Suitable for Job Share"/>
            </w:dropDownList>
          </w:sdtPr>
          <w:sdtEndPr/>
          <w:sdtContent>
            <w:tc>
              <w:tcPr>
                <w:tcW w:w="4133" w:type="dxa"/>
              </w:tcPr>
              <w:p w14:paraId="41CABA2E" w14:textId="42755346" w:rsidR="008C324D" w:rsidRPr="00B779E0" w:rsidRDefault="00CA7FBF" w:rsidP="002017E5">
                <w:pPr>
                  <w:rPr>
                    <w:rFonts w:ascii="Arial" w:hAnsi="Arial" w:cs="Arial"/>
                  </w:rPr>
                </w:pPr>
                <w:r w:rsidRPr="00B779E0">
                  <w:rPr>
                    <w:rFonts w:ascii="Arial" w:hAnsi="Arial" w:cs="Arial"/>
                  </w:rPr>
                  <w:t>Normal Office Hours</w:t>
                </w:r>
              </w:p>
            </w:tc>
          </w:sdtContent>
        </w:sdt>
        <w:tc>
          <w:tcPr>
            <w:tcW w:w="4883" w:type="dxa"/>
          </w:tcPr>
          <w:p w14:paraId="1955598B" w14:textId="1FDBB187" w:rsidR="008C324D" w:rsidRPr="00B779E0" w:rsidRDefault="00CA7FBF" w:rsidP="002017E5">
            <w:pPr>
              <w:rPr>
                <w:rFonts w:ascii="Arial" w:hAnsi="Arial" w:cs="Arial"/>
              </w:rPr>
            </w:pPr>
            <w:r w:rsidRPr="00B779E0">
              <w:rPr>
                <w:rFonts w:ascii="Arial" w:hAnsi="Arial" w:cs="Arial"/>
              </w:rPr>
              <w:t>35</w:t>
            </w:r>
          </w:p>
        </w:tc>
      </w:tr>
      <w:tr w:rsidR="008C324D" w:rsidRPr="00B779E0" w14:paraId="4DEBA0F6" w14:textId="77777777" w:rsidTr="3A0B742E">
        <w:tc>
          <w:tcPr>
            <w:tcW w:w="4133" w:type="dxa"/>
            <w:shd w:val="clear" w:color="auto" w:fill="DAEEF3"/>
          </w:tcPr>
          <w:p w14:paraId="417D8776" w14:textId="77777777" w:rsidR="008C324D" w:rsidRPr="00B779E0" w:rsidRDefault="008C324D" w:rsidP="002017E5">
            <w:pPr>
              <w:rPr>
                <w:rFonts w:ascii="Arial" w:hAnsi="Arial" w:cs="Arial"/>
                <w:b/>
              </w:rPr>
            </w:pPr>
            <w:r w:rsidRPr="00B779E0">
              <w:rPr>
                <w:rFonts w:ascii="Arial" w:hAnsi="Arial" w:cs="Arial"/>
                <w:b/>
                <w:bCs/>
              </w:rPr>
              <w:t>Job role status</w:t>
            </w:r>
          </w:p>
        </w:tc>
        <w:tc>
          <w:tcPr>
            <w:tcW w:w="4883" w:type="dxa"/>
            <w:shd w:val="clear" w:color="auto" w:fill="DAEEF3"/>
          </w:tcPr>
          <w:p w14:paraId="07C28EC4" w14:textId="77777777" w:rsidR="008C324D" w:rsidRPr="00B779E0" w:rsidRDefault="008C324D" w:rsidP="002017E5">
            <w:pPr>
              <w:rPr>
                <w:rFonts w:ascii="Arial" w:hAnsi="Arial" w:cs="Arial"/>
                <w:b/>
              </w:rPr>
            </w:pPr>
            <w:r w:rsidRPr="00B779E0">
              <w:rPr>
                <w:rFonts w:ascii="Arial" w:hAnsi="Arial" w:cs="Arial"/>
                <w:b/>
                <w:bCs/>
              </w:rPr>
              <w:t xml:space="preserve">Is C&amp;R/PPT a requirement? </w:t>
            </w:r>
          </w:p>
        </w:tc>
      </w:tr>
      <w:tr w:rsidR="008C324D" w:rsidRPr="00B779E0" w14:paraId="5345321D" w14:textId="77777777" w:rsidTr="3A0B742E">
        <w:sdt>
          <w:sdtPr>
            <w:rPr>
              <w:rStyle w:val="Style4"/>
              <w:rFonts w:cs="Arial"/>
            </w:rPr>
            <w:id w:val="-1429652869"/>
            <w:placeholder>
              <w:docPart w:val="86405B21F3194CB9B1A26DC097A6E31B"/>
            </w:placeholder>
            <w15:color w:val="000000"/>
            <w:dropDownList>
              <w:listItem w:value="Choose an item."/>
              <w:listItem w:displayText="Operational" w:value="Operational"/>
              <w:listItem w:displayText="Non-Operational" w:value="Non-Operational"/>
            </w:dropDownList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133" w:type="dxa"/>
              </w:tcPr>
              <w:p w14:paraId="638ADA34" w14:textId="22AC5468" w:rsidR="008C324D" w:rsidRPr="00B779E0" w:rsidRDefault="00CA7FBF" w:rsidP="002017E5">
                <w:pPr>
                  <w:rPr>
                    <w:rFonts w:ascii="Arial" w:hAnsi="Arial" w:cs="Arial"/>
                  </w:rPr>
                </w:pPr>
                <w:r w:rsidRPr="00B779E0">
                  <w:rPr>
                    <w:rStyle w:val="Style4"/>
                    <w:rFonts w:cs="Arial"/>
                  </w:rPr>
                  <w:t>Non-Operational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6424075"/>
            <w:placeholder>
              <w:docPart w:val="17348D3640C54F8680222D7AEE1F90AE"/>
            </w:placeholder>
            <w:dropDownList>
              <w:listItem w:value="Choose an item."/>
              <w:listItem w:displayText="C&amp;R" w:value="C&amp;R"/>
              <w:listItem w:displayText="PPT" w:value="PPT"/>
              <w:listItem w:displayText="None" w:value="None"/>
            </w:dropDownList>
          </w:sdtPr>
          <w:sdtEndPr/>
          <w:sdtContent>
            <w:tc>
              <w:tcPr>
                <w:tcW w:w="4883" w:type="dxa"/>
              </w:tcPr>
              <w:p w14:paraId="60E1D8C0" w14:textId="4865390D" w:rsidR="008C324D" w:rsidRPr="00B779E0" w:rsidRDefault="00CA7FBF" w:rsidP="002017E5">
                <w:pPr>
                  <w:rPr>
                    <w:rFonts w:ascii="Arial" w:hAnsi="Arial" w:cs="Arial"/>
                  </w:rPr>
                </w:pPr>
                <w:r w:rsidRPr="00B779E0">
                  <w:rPr>
                    <w:rFonts w:ascii="Arial" w:hAnsi="Arial" w:cs="Arial"/>
                  </w:rPr>
                  <w:t>None</w:t>
                </w:r>
              </w:p>
            </w:tc>
          </w:sdtContent>
        </w:sdt>
      </w:tr>
      <w:tr w:rsidR="008C324D" w:rsidRPr="00B779E0" w14:paraId="05F09155" w14:textId="77777777" w:rsidTr="3A0B742E">
        <w:tc>
          <w:tcPr>
            <w:tcW w:w="4133" w:type="dxa"/>
            <w:shd w:val="clear" w:color="auto" w:fill="DAEEF3"/>
          </w:tcPr>
          <w:p w14:paraId="20A05FC0" w14:textId="77777777" w:rsidR="008C324D" w:rsidRPr="00B779E0" w:rsidRDefault="008C324D" w:rsidP="002017E5">
            <w:pPr>
              <w:rPr>
                <w:rFonts w:ascii="Arial" w:hAnsi="Arial" w:cs="Arial"/>
                <w:b/>
              </w:rPr>
            </w:pPr>
            <w:r w:rsidRPr="00B779E0">
              <w:rPr>
                <w:rFonts w:ascii="Arial" w:hAnsi="Arial" w:cs="Arial"/>
                <w:b/>
                <w:bCs/>
              </w:rPr>
              <w:t xml:space="preserve">Pay band </w:t>
            </w:r>
          </w:p>
        </w:tc>
        <w:tc>
          <w:tcPr>
            <w:tcW w:w="4883" w:type="dxa"/>
            <w:shd w:val="clear" w:color="auto" w:fill="DAEEF3"/>
          </w:tcPr>
          <w:p w14:paraId="4385FABA" w14:textId="77777777" w:rsidR="008C324D" w:rsidRPr="00B779E0" w:rsidRDefault="008C324D" w:rsidP="002017E5">
            <w:pPr>
              <w:rPr>
                <w:rFonts w:ascii="Arial" w:hAnsi="Arial" w:cs="Arial"/>
                <w:b/>
              </w:rPr>
            </w:pPr>
            <w:r w:rsidRPr="00B779E0">
              <w:rPr>
                <w:rFonts w:ascii="Arial" w:hAnsi="Arial" w:cs="Arial"/>
                <w:b/>
                <w:bCs/>
              </w:rPr>
              <w:t>Does this role attract any additional allowances (e.g. on-call allowance, RRA)?</w:t>
            </w:r>
          </w:p>
        </w:tc>
      </w:tr>
      <w:tr w:rsidR="008C324D" w:rsidRPr="00B779E0" w14:paraId="38E1BCAC" w14:textId="77777777" w:rsidTr="3A0B742E">
        <w:sdt>
          <w:sdtPr>
            <w:rPr>
              <w:rFonts w:ascii="Arial" w:hAnsi="Arial" w:cs="Arial"/>
            </w:rPr>
            <w:id w:val="1916043705"/>
            <w:placeholder>
              <w:docPart w:val="478E03BB3CEA4B4D9FE74017DD0E536F"/>
            </w:placeholder>
            <w:dropDownList>
              <w:listItem w:value="Choose an item."/>
              <w:listItem w:displayText="B " w:value="B "/>
              <w:listItem w:displayText="C " w:value="C "/>
              <w:listItem w:displayText="D " w:value="D "/>
              <w:listItem w:displayText="E " w:value="E "/>
              <w:listItem w:displayText="F " w:value="F "/>
              <w:listItem w:displayText="G " w:value="G "/>
              <w:listItem w:displayText="H " w:value="H "/>
              <w:listItem w:displayText="I" w:value="I"/>
            </w:dropDownList>
          </w:sdtPr>
          <w:sdtEndPr/>
          <w:sdtContent>
            <w:tc>
              <w:tcPr>
                <w:tcW w:w="4133" w:type="dxa"/>
              </w:tcPr>
              <w:p w14:paraId="79042299" w14:textId="3BA11FC0" w:rsidR="008C324D" w:rsidRPr="00B779E0" w:rsidRDefault="00CA7FBF" w:rsidP="002017E5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B779E0">
                  <w:rPr>
                    <w:rFonts w:ascii="Arial" w:hAnsi="Arial" w:cs="Arial"/>
                  </w:rPr>
                  <w:t xml:space="preserve">D </w:t>
                </w:r>
              </w:p>
            </w:tc>
          </w:sdtContent>
        </w:sdt>
        <w:tc>
          <w:tcPr>
            <w:tcW w:w="4883" w:type="dxa"/>
          </w:tcPr>
          <w:p w14:paraId="2EB034AE" w14:textId="0F00F85B" w:rsidR="008C324D" w:rsidRPr="00B779E0" w:rsidRDefault="00CA7FBF" w:rsidP="002017E5">
            <w:pPr>
              <w:jc w:val="both"/>
              <w:rPr>
                <w:rFonts w:ascii="Arial" w:hAnsi="Arial" w:cs="Arial"/>
                <w:b/>
              </w:rPr>
            </w:pPr>
            <w:r w:rsidRPr="00B779E0">
              <w:rPr>
                <w:rFonts w:ascii="Arial" w:hAnsi="Arial" w:cs="Arial"/>
                <w:b/>
              </w:rPr>
              <w:t>No</w:t>
            </w:r>
          </w:p>
        </w:tc>
      </w:tr>
      <w:tr w:rsidR="00D75383" w:rsidRPr="00B779E0" w14:paraId="673D8CC0" w14:textId="77777777" w:rsidTr="3A0B742E">
        <w:tc>
          <w:tcPr>
            <w:tcW w:w="4133" w:type="dxa"/>
            <w:shd w:val="clear" w:color="auto" w:fill="DAEEF3"/>
          </w:tcPr>
          <w:p w14:paraId="00980FBA" w14:textId="6700EB5B" w:rsidR="00D75383" w:rsidRPr="00B779E0" w:rsidRDefault="0071574B" w:rsidP="00C762CF">
            <w:pPr>
              <w:rPr>
                <w:rFonts w:ascii="Arial" w:hAnsi="Arial" w:cs="Arial"/>
                <w:b/>
                <w:bCs/>
              </w:rPr>
            </w:pPr>
            <w:r w:rsidRPr="00B779E0">
              <w:rPr>
                <w:rFonts w:ascii="Arial" w:hAnsi="Arial" w:cs="Arial"/>
                <w:b/>
                <w:bCs/>
              </w:rPr>
              <w:t>Level of c</w:t>
            </w:r>
            <w:r w:rsidR="00DE2A16" w:rsidRPr="00B779E0">
              <w:rPr>
                <w:rFonts w:ascii="Arial" w:hAnsi="Arial" w:cs="Arial"/>
                <w:b/>
                <w:bCs/>
              </w:rPr>
              <w:t xml:space="preserve">riminal </w:t>
            </w:r>
            <w:r w:rsidRPr="00B779E0">
              <w:rPr>
                <w:rFonts w:ascii="Arial" w:hAnsi="Arial" w:cs="Arial"/>
                <w:b/>
                <w:bCs/>
              </w:rPr>
              <w:t>r</w:t>
            </w:r>
            <w:r w:rsidR="00DE2A16" w:rsidRPr="00B779E0">
              <w:rPr>
                <w:rFonts w:ascii="Arial" w:hAnsi="Arial" w:cs="Arial"/>
                <w:b/>
                <w:bCs/>
              </w:rPr>
              <w:t xml:space="preserve">ecords </w:t>
            </w:r>
            <w:r w:rsidRPr="00B779E0">
              <w:rPr>
                <w:rFonts w:ascii="Arial" w:hAnsi="Arial" w:cs="Arial"/>
                <w:b/>
                <w:bCs/>
              </w:rPr>
              <w:t>c</w:t>
            </w:r>
            <w:r w:rsidR="00DE2A16" w:rsidRPr="00B779E0">
              <w:rPr>
                <w:rFonts w:ascii="Arial" w:hAnsi="Arial" w:cs="Arial"/>
                <w:b/>
                <w:bCs/>
              </w:rPr>
              <w:t xml:space="preserve">heck </w:t>
            </w:r>
            <w:r w:rsidRPr="00B779E0">
              <w:rPr>
                <w:rFonts w:ascii="Arial" w:hAnsi="Arial" w:cs="Arial"/>
                <w:b/>
                <w:bCs/>
              </w:rPr>
              <w:t>r</w:t>
            </w:r>
            <w:r w:rsidR="00DE2A16" w:rsidRPr="00B779E0">
              <w:rPr>
                <w:rFonts w:ascii="Arial" w:hAnsi="Arial" w:cs="Arial"/>
                <w:b/>
                <w:bCs/>
              </w:rPr>
              <w:t>equired</w:t>
            </w:r>
          </w:p>
        </w:tc>
        <w:tc>
          <w:tcPr>
            <w:tcW w:w="4883" w:type="dxa"/>
            <w:shd w:val="clear" w:color="auto" w:fill="DAEEF3"/>
          </w:tcPr>
          <w:p w14:paraId="649FF316" w14:textId="47759D70" w:rsidR="00D75383" w:rsidRPr="00B779E0" w:rsidRDefault="00DE2A16" w:rsidP="00C762CF">
            <w:pPr>
              <w:rPr>
                <w:rFonts w:ascii="Arial" w:hAnsi="Arial" w:cs="Arial"/>
                <w:b/>
              </w:rPr>
            </w:pPr>
            <w:r w:rsidRPr="00B779E0">
              <w:rPr>
                <w:rFonts w:ascii="Arial" w:hAnsi="Arial" w:cs="Arial"/>
                <w:b/>
                <w:bCs/>
              </w:rPr>
              <w:t>Any additional vetting requirements</w:t>
            </w:r>
            <w:r w:rsidR="00513D71" w:rsidRPr="00B779E0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  <w:tr w:rsidR="00D75383" w:rsidRPr="00B779E0" w14:paraId="6C088368" w14:textId="77777777" w:rsidTr="3A0B742E">
        <w:trPr>
          <w:trHeight w:val="389"/>
        </w:trPr>
        <w:sdt>
          <w:sdtPr>
            <w:rPr>
              <w:rFonts w:ascii="Arial" w:hAnsi="Arial" w:cs="Arial"/>
            </w:rPr>
            <w:id w:val="-657231101"/>
            <w:placeholder>
              <w:docPart w:val="AB74227AC1644E02A385DA83AE2F39DE"/>
            </w:placeholder>
            <w:comboBox>
              <w:listItem w:value="Choose an item."/>
              <w:listItem w:displayText="Disclosure Scotland - Level 2 Check" w:value="Disclosure Scotland - Level 2 Check"/>
              <w:listItem w:displayText="Disclosure Scotland - PVG" w:value="Disclosure Scotland - PVG"/>
            </w:comboBox>
          </w:sdtPr>
          <w:sdtEndPr/>
          <w:sdtContent>
            <w:tc>
              <w:tcPr>
                <w:tcW w:w="4133" w:type="dxa"/>
              </w:tcPr>
              <w:p w14:paraId="3F4D8D6C" w14:textId="64A4802E" w:rsidR="00D75383" w:rsidRPr="00B779E0" w:rsidRDefault="00CA7FBF" w:rsidP="002017E5">
                <w:pPr>
                  <w:jc w:val="both"/>
                  <w:rPr>
                    <w:rFonts w:ascii="Arial" w:hAnsi="Arial" w:cs="Arial"/>
                  </w:rPr>
                </w:pPr>
                <w:r w:rsidRPr="00B779E0">
                  <w:rPr>
                    <w:rFonts w:ascii="Arial" w:hAnsi="Arial" w:cs="Arial"/>
                  </w:rPr>
                  <w:t>Disclosure Scotland - Level 2 Check</w:t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bCs/>
            </w:rPr>
            <w:id w:val="367257605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ounter Terrorist Check (CTC)/ Level 1B" w:value="Counter Terrorist Check (CTC)/ Level 1B"/>
              <w:listItem w:displayText="Security Check (SC)" w:value="Security Check (SC)"/>
              <w:listItem w:displayText="Enhanced Security Check (eSC)" w:value="Enhanced Security Check (eSC)"/>
              <w:listItem w:displayText="Developed Vetting (DV)" w:value="Developed Vetting (DV)"/>
              <w:listItem w:displayText="Enhanced Developed Vetting (eDV)" w:value="Enhanced Developed Vetting (eDV)"/>
            </w:dropDownList>
          </w:sdtPr>
          <w:sdtEndPr/>
          <w:sdtContent>
            <w:tc>
              <w:tcPr>
                <w:tcW w:w="4883" w:type="dxa"/>
              </w:tcPr>
              <w:p w14:paraId="1D3742C0" w14:textId="4EADA10A" w:rsidR="00D75383" w:rsidRPr="00B779E0" w:rsidRDefault="007A108B" w:rsidP="3A0B742E">
                <w:pPr>
                  <w:jc w:val="both"/>
                  <w:rPr>
                    <w:rFonts w:ascii="Arial" w:eastAsia="Arial" w:hAnsi="Arial" w:cs="Arial"/>
                    <w:b/>
                    <w:bCs/>
                  </w:rPr>
                </w:pPr>
                <w:r w:rsidRPr="00B779E0">
                  <w:rPr>
                    <w:rStyle w:val="PlaceholderText"/>
                    <w:rFonts w:ascii="Arial" w:eastAsia="Arial" w:hAnsi="Arial" w:cs="Arial"/>
                  </w:rPr>
                  <w:t>Choose an item.</w:t>
                </w:r>
              </w:p>
            </w:tc>
          </w:sdtContent>
        </w:sdt>
      </w:tr>
    </w:tbl>
    <w:p w14:paraId="273A7267" w14:textId="385F242C" w:rsidR="008C324D" w:rsidRPr="00B779E0" w:rsidRDefault="008C324D" w:rsidP="008C324D">
      <w:pPr>
        <w:rPr>
          <w:rFonts w:ascii="Arial" w:hAnsi="Arial" w:cs="Arial"/>
        </w:rPr>
      </w:pPr>
    </w:p>
    <w:p w14:paraId="34FB80BB" w14:textId="0C7B0958" w:rsidR="008C324D" w:rsidRPr="00B779E0" w:rsidRDefault="008C324D" w:rsidP="008C324D">
      <w:pPr>
        <w:pStyle w:val="Heading2"/>
        <w:rPr>
          <w:rFonts w:ascii="Arial" w:hAnsi="Arial" w:cs="Arial"/>
          <w:b/>
          <w:bCs/>
          <w:color w:val="004295"/>
          <w:sz w:val="22"/>
          <w:szCs w:val="22"/>
        </w:rPr>
      </w:pPr>
      <w:r w:rsidRPr="00B779E0">
        <w:rPr>
          <w:rFonts w:ascii="Arial" w:hAnsi="Arial" w:cs="Arial"/>
          <w:b/>
          <w:bCs/>
          <w:color w:val="004295"/>
          <w:sz w:val="22"/>
          <w:szCs w:val="22"/>
        </w:rPr>
        <w:t>Job Description</w:t>
      </w:r>
    </w:p>
    <w:p w14:paraId="03C3B5B9" w14:textId="77777777" w:rsidR="00845333" w:rsidRPr="00B779E0" w:rsidRDefault="00845333" w:rsidP="00845333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8483"/>
      </w:tblGrid>
      <w:tr w:rsidR="008C324D" w:rsidRPr="00B779E0" w14:paraId="58D961F4" w14:textId="77777777" w:rsidTr="3A0B742E">
        <w:tc>
          <w:tcPr>
            <w:tcW w:w="9016" w:type="dxa"/>
            <w:gridSpan w:val="2"/>
            <w:shd w:val="clear" w:color="auto" w:fill="DAEEF3"/>
          </w:tcPr>
          <w:p w14:paraId="349BD223" w14:textId="77777777" w:rsidR="008C324D" w:rsidRPr="00B779E0" w:rsidRDefault="008C324D" w:rsidP="002017E5">
            <w:pPr>
              <w:jc w:val="both"/>
              <w:rPr>
                <w:rFonts w:ascii="Arial" w:hAnsi="Arial" w:cs="Arial"/>
                <w:b/>
              </w:rPr>
            </w:pPr>
            <w:r w:rsidRPr="00B779E0">
              <w:rPr>
                <w:rFonts w:ascii="Arial" w:hAnsi="Arial" w:cs="Arial"/>
                <w:b/>
                <w:bCs/>
              </w:rPr>
              <w:t>Job Purpose</w:t>
            </w:r>
          </w:p>
        </w:tc>
      </w:tr>
      <w:tr w:rsidR="008C324D" w:rsidRPr="00B779E0" w14:paraId="7204753D" w14:textId="77777777" w:rsidTr="3A0B742E">
        <w:tc>
          <w:tcPr>
            <w:tcW w:w="9016" w:type="dxa"/>
            <w:gridSpan w:val="2"/>
          </w:tcPr>
          <w:p w14:paraId="36006588" w14:textId="77777777" w:rsidR="004D3833" w:rsidRPr="00B779E0" w:rsidRDefault="004D3833" w:rsidP="004D3833">
            <w:pPr>
              <w:pStyle w:val="TableParagraph"/>
              <w:ind w:right="94"/>
            </w:pPr>
            <w:r w:rsidRPr="00B779E0">
              <w:t>The SPS Pay &amp; Pension Service is a fast-paced, dynamic, and demanding environment, where our team is committed to putting customers at the heart of everything we do. We collaborate with a wide range of stakeholders across the function, including employees, managers, HR teams, business areas, as well as third-party providers such as Civil Service Pension administrators, HMRC and our payroll and benefit providers. </w:t>
            </w:r>
          </w:p>
          <w:p w14:paraId="4843E8CC" w14:textId="77777777" w:rsidR="004D3833" w:rsidRPr="00B779E0" w:rsidRDefault="004D3833" w:rsidP="004D3833">
            <w:pPr>
              <w:pStyle w:val="TableParagraph"/>
              <w:ind w:right="94"/>
            </w:pPr>
          </w:p>
          <w:p w14:paraId="7046C481" w14:textId="77777777" w:rsidR="004D3833" w:rsidRPr="00B779E0" w:rsidRDefault="004D3833" w:rsidP="004D3833">
            <w:pPr>
              <w:pStyle w:val="TableParagraph"/>
              <w:ind w:right="94"/>
            </w:pPr>
            <w:r w:rsidRPr="00B779E0">
              <w:t xml:space="preserve">Reporting to the Pay &amp; Pensions Manager, this role will support with the </w:t>
            </w:r>
            <w:proofErr w:type="gramStart"/>
            <w:r w:rsidRPr="00B779E0">
              <w:t>day to day</w:t>
            </w:r>
            <w:proofErr w:type="gramEnd"/>
            <w:r w:rsidRPr="00B779E0">
              <w:t xml:space="preserve"> line management of the Pay &amp; Pensions Team with a strong focus on customer service and efficient delivery of a comprehensive and accurate Payroll service.</w:t>
            </w:r>
          </w:p>
          <w:p w14:paraId="65ED865E" w14:textId="77777777" w:rsidR="004D3833" w:rsidRPr="00B779E0" w:rsidRDefault="004D3833" w:rsidP="004D3833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268FB44B" w14:textId="547F8E78" w:rsidR="008C324D" w:rsidRPr="00B779E0" w:rsidRDefault="004D3833" w:rsidP="004D3833">
            <w:pPr>
              <w:pStyle w:val="TableParagraph"/>
              <w:ind w:right="96"/>
            </w:pPr>
            <w:r w:rsidRPr="00B779E0">
              <w:t>This is a business-focused operational delivery role, offering a fantastic opportunity to have an impact on the way we deliver Payroll services across the organisation.</w:t>
            </w:r>
          </w:p>
        </w:tc>
      </w:tr>
      <w:tr w:rsidR="008C324D" w:rsidRPr="00B779E0" w14:paraId="542E2BAD" w14:textId="77777777" w:rsidTr="3A0B742E">
        <w:tc>
          <w:tcPr>
            <w:tcW w:w="9016" w:type="dxa"/>
            <w:gridSpan w:val="2"/>
            <w:shd w:val="clear" w:color="auto" w:fill="DAEEF3"/>
          </w:tcPr>
          <w:p w14:paraId="301296C1" w14:textId="77777777" w:rsidR="008C324D" w:rsidRPr="00B779E0" w:rsidRDefault="008C324D" w:rsidP="002017E5">
            <w:pPr>
              <w:jc w:val="both"/>
              <w:rPr>
                <w:rFonts w:ascii="Arial" w:hAnsi="Arial" w:cs="Arial"/>
                <w:b/>
              </w:rPr>
            </w:pPr>
            <w:r w:rsidRPr="00B779E0">
              <w:rPr>
                <w:rFonts w:ascii="Arial" w:hAnsi="Arial" w:cs="Arial"/>
                <w:b/>
                <w:bCs/>
              </w:rPr>
              <w:t>Key Responsibilities of the Role</w:t>
            </w:r>
          </w:p>
        </w:tc>
      </w:tr>
      <w:tr w:rsidR="008C324D" w:rsidRPr="00B779E0" w14:paraId="65B1ADAB" w14:textId="77777777" w:rsidTr="3A0B742E">
        <w:tc>
          <w:tcPr>
            <w:tcW w:w="533" w:type="dxa"/>
            <w:vAlign w:val="center"/>
          </w:tcPr>
          <w:p w14:paraId="0A4E6338" w14:textId="77777777" w:rsidR="008C324D" w:rsidRPr="00B779E0" w:rsidRDefault="008C324D" w:rsidP="002017E5">
            <w:pPr>
              <w:jc w:val="both"/>
              <w:rPr>
                <w:rFonts w:ascii="Arial" w:hAnsi="Arial" w:cs="Arial"/>
              </w:rPr>
            </w:pPr>
            <w:r w:rsidRPr="00B779E0">
              <w:rPr>
                <w:rFonts w:ascii="Arial" w:hAnsi="Arial" w:cs="Arial"/>
              </w:rPr>
              <w:t>1</w:t>
            </w:r>
          </w:p>
        </w:tc>
        <w:tc>
          <w:tcPr>
            <w:tcW w:w="8483" w:type="dxa"/>
          </w:tcPr>
          <w:p w14:paraId="7C4106E0" w14:textId="46F0CB4D" w:rsidR="008C324D" w:rsidRPr="00B779E0" w:rsidRDefault="00F45827" w:rsidP="002017E5">
            <w:pPr>
              <w:jc w:val="both"/>
              <w:rPr>
                <w:rFonts w:ascii="Arial" w:hAnsi="Arial" w:cs="Arial"/>
              </w:rPr>
            </w:pPr>
            <w:r w:rsidRPr="00F45827">
              <w:rPr>
                <w:rFonts w:ascii="Arial" w:hAnsi="Arial" w:cs="Arial"/>
              </w:rPr>
              <w:t>Accountable for ensuring all payroll and pension activity is delivered accurately, on time, fully compliant with statutory requirements, and provides a first</w:t>
            </w:r>
            <w:r w:rsidRPr="00F45827">
              <w:rPr>
                <w:rFonts w:ascii="Arial" w:hAnsi="Arial" w:cs="Arial"/>
              </w:rPr>
              <w:noBreakHyphen/>
              <w:t>class employee experience.</w:t>
            </w:r>
          </w:p>
        </w:tc>
      </w:tr>
      <w:tr w:rsidR="008C324D" w:rsidRPr="00B779E0" w14:paraId="730EB92D" w14:textId="77777777" w:rsidTr="3A0B742E">
        <w:tc>
          <w:tcPr>
            <w:tcW w:w="533" w:type="dxa"/>
            <w:vAlign w:val="center"/>
          </w:tcPr>
          <w:p w14:paraId="6C606158" w14:textId="77777777" w:rsidR="008C324D" w:rsidRPr="00B779E0" w:rsidRDefault="008C324D" w:rsidP="002017E5">
            <w:pPr>
              <w:jc w:val="both"/>
              <w:rPr>
                <w:rFonts w:ascii="Arial" w:hAnsi="Arial" w:cs="Arial"/>
              </w:rPr>
            </w:pPr>
            <w:r w:rsidRPr="00B779E0">
              <w:rPr>
                <w:rFonts w:ascii="Arial" w:hAnsi="Arial" w:cs="Arial"/>
              </w:rPr>
              <w:t>2</w:t>
            </w:r>
          </w:p>
        </w:tc>
        <w:tc>
          <w:tcPr>
            <w:tcW w:w="8483" w:type="dxa"/>
          </w:tcPr>
          <w:p w14:paraId="48836035" w14:textId="5C817B80" w:rsidR="008C324D" w:rsidRPr="00B779E0" w:rsidRDefault="00661739" w:rsidP="002017E5">
            <w:pPr>
              <w:jc w:val="both"/>
              <w:rPr>
                <w:rFonts w:ascii="Arial" w:hAnsi="Arial" w:cs="Arial"/>
              </w:rPr>
            </w:pPr>
            <w:r w:rsidRPr="00661739">
              <w:rPr>
                <w:rFonts w:ascii="Arial" w:hAnsi="Arial" w:cs="Arial"/>
              </w:rPr>
              <w:t>Line manage Payroll Officers and Administrators, ensuring completion of all payroll processing and assurance activities, maintaining up</w:t>
            </w:r>
            <w:r w:rsidRPr="00661739">
              <w:rPr>
                <w:rFonts w:ascii="Arial" w:hAnsi="Arial" w:cs="Arial"/>
              </w:rPr>
              <w:noBreakHyphen/>
              <w:t>to</w:t>
            </w:r>
            <w:r w:rsidRPr="00661739">
              <w:rPr>
                <w:rFonts w:ascii="Arial" w:hAnsi="Arial" w:cs="Arial"/>
              </w:rPr>
              <w:noBreakHyphen/>
              <w:t>date manuals/workflows, overseeing performance and recognition, and supporting team development plans.</w:t>
            </w:r>
          </w:p>
        </w:tc>
      </w:tr>
      <w:tr w:rsidR="008C324D" w:rsidRPr="00B779E0" w14:paraId="1BF9F8EF" w14:textId="77777777" w:rsidTr="3A0B742E">
        <w:tc>
          <w:tcPr>
            <w:tcW w:w="533" w:type="dxa"/>
            <w:vAlign w:val="center"/>
          </w:tcPr>
          <w:p w14:paraId="16E2F115" w14:textId="77777777" w:rsidR="008C324D" w:rsidRPr="00B779E0" w:rsidRDefault="008C324D" w:rsidP="002017E5">
            <w:pPr>
              <w:jc w:val="both"/>
              <w:rPr>
                <w:rFonts w:ascii="Arial" w:hAnsi="Arial" w:cs="Arial"/>
              </w:rPr>
            </w:pPr>
            <w:r w:rsidRPr="00B779E0">
              <w:rPr>
                <w:rFonts w:ascii="Arial" w:hAnsi="Arial" w:cs="Arial"/>
              </w:rPr>
              <w:t>3</w:t>
            </w:r>
          </w:p>
        </w:tc>
        <w:tc>
          <w:tcPr>
            <w:tcW w:w="8483" w:type="dxa"/>
          </w:tcPr>
          <w:p w14:paraId="1B475E51" w14:textId="63225C5E" w:rsidR="008C324D" w:rsidRPr="00B779E0" w:rsidRDefault="00661739" w:rsidP="002017E5">
            <w:pPr>
              <w:jc w:val="both"/>
              <w:rPr>
                <w:rFonts w:ascii="Arial" w:hAnsi="Arial" w:cs="Arial"/>
              </w:rPr>
            </w:pPr>
            <w:r w:rsidRPr="00661739">
              <w:rPr>
                <w:rFonts w:ascii="Arial" w:hAnsi="Arial" w:cs="Arial"/>
              </w:rPr>
              <w:t>Support the Pay &amp; Pensions Manager in forward planning, managing the annual payroll timetable, and ensuring the team and wider stakeholders are fully informed of upcoming tasks, reporting deadlines, and potential challenges.</w:t>
            </w:r>
          </w:p>
        </w:tc>
      </w:tr>
      <w:tr w:rsidR="008C324D" w:rsidRPr="00B779E0" w14:paraId="473C095D" w14:textId="77777777" w:rsidTr="3A0B742E">
        <w:tc>
          <w:tcPr>
            <w:tcW w:w="533" w:type="dxa"/>
            <w:vAlign w:val="center"/>
          </w:tcPr>
          <w:p w14:paraId="5FCFA271" w14:textId="77777777" w:rsidR="008C324D" w:rsidRPr="00B779E0" w:rsidRDefault="008C324D" w:rsidP="002017E5">
            <w:pPr>
              <w:jc w:val="both"/>
              <w:rPr>
                <w:rFonts w:ascii="Arial" w:hAnsi="Arial" w:cs="Arial"/>
              </w:rPr>
            </w:pPr>
            <w:r w:rsidRPr="00B779E0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8483" w:type="dxa"/>
          </w:tcPr>
          <w:p w14:paraId="3B97BD0A" w14:textId="181947FF" w:rsidR="008C324D" w:rsidRPr="00B779E0" w:rsidRDefault="008D698E" w:rsidP="002017E5">
            <w:pPr>
              <w:jc w:val="both"/>
              <w:rPr>
                <w:rFonts w:ascii="Arial" w:hAnsi="Arial" w:cs="Arial"/>
              </w:rPr>
            </w:pPr>
            <w:r w:rsidRPr="008D698E">
              <w:rPr>
                <w:rFonts w:ascii="Arial" w:hAnsi="Arial" w:cs="Arial"/>
              </w:rPr>
              <w:t>Conduct and supervise routine assurance checks, verify pay elements and discrepancies, implement quality control measures, and support audits and reporting to ensure strong governance and responsible use of public funds.</w:t>
            </w:r>
          </w:p>
        </w:tc>
      </w:tr>
      <w:tr w:rsidR="008C324D" w:rsidRPr="00B779E0" w14:paraId="016FA29F" w14:textId="77777777" w:rsidTr="3A0B742E">
        <w:tc>
          <w:tcPr>
            <w:tcW w:w="533" w:type="dxa"/>
            <w:vAlign w:val="center"/>
          </w:tcPr>
          <w:p w14:paraId="654021BB" w14:textId="77777777" w:rsidR="008C324D" w:rsidRPr="00B779E0" w:rsidRDefault="008C324D" w:rsidP="002017E5">
            <w:pPr>
              <w:jc w:val="both"/>
              <w:rPr>
                <w:rFonts w:ascii="Arial" w:hAnsi="Arial" w:cs="Arial"/>
              </w:rPr>
            </w:pPr>
            <w:r w:rsidRPr="00B779E0">
              <w:rPr>
                <w:rFonts w:ascii="Arial" w:hAnsi="Arial" w:cs="Arial"/>
              </w:rPr>
              <w:t>5</w:t>
            </w:r>
          </w:p>
        </w:tc>
        <w:tc>
          <w:tcPr>
            <w:tcW w:w="8483" w:type="dxa"/>
          </w:tcPr>
          <w:p w14:paraId="685AE0D1" w14:textId="2ED6CE24" w:rsidR="008C324D" w:rsidRPr="00B779E0" w:rsidRDefault="008D698E" w:rsidP="002017E5">
            <w:pPr>
              <w:jc w:val="both"/>
              <w:rPr>
                <w:rFonts w:ascii="Arial" w:hAnsi="Arial" w:cs="Arial"/>
              </w:rPr>
            </w:pPr>
            <w:r w:rsidRPr="008D698E">
              <w:rPr>
                <w:rFonts w:ascii="Arial" w:hAnsi="Arial" w:cs="Arial"/>
              </w:rPr>
              <w:t>Act as the escalation point for complex payroll cases, ensuring timely resolution and collaborating with HR Operations, Business Improvement, Finance, third</w:t>
            </w:r>
            <w:r w:rsidRPr="008D698E">
              <w:rPr>
                <w:rFonts w:ascii="Arial" w:hAnsi="Arial" w:cs="Arial"/>
              </w:rPr>
              <w:noBreakHyphen/>
              <w:t>party providers and local HR teams to maintain data integrity and process compliance.</w:t>
            </w:r>
          </w:p>
        </w:tc>
      </w:tr>
      <w:tr w:rsidR="008C324D" w:rsidRPr="00B779E0" w14:paraId="5303AFC6" w14:textId="77777777" w:rsidTr="3A0B742E">
        <w:tc>
          <w:tcPr>
            <w:tcW w:w="533" w:type="dxa"/>
            <w:vAlign w:val="center"/>
          </w:tcPr>
          <w:p w14:paraId="32BE686F" w14:textId="77777777" w:rsidR="008C324D" w:rsidRPr="00B779E0" w:rsidRDefault="008C324D" w:rsidP="002017E5">
            <w:pPr>
              <w:jc w:val="both"/>
              <w:rPr>
                <w:rFonts w:ascii="Arial" w:hAnsi="Arial" w:cs="Arial"/>
              </w:rPr>
            </w:pPr>
            <w:r w:rsidRPr="00B779E0">
              <w:rPr>
                <w:rFonts w:ascii="Arial" w:hAnsi="Arial" w:cs="Arial"/>
              </w:rPr>
              <w:t>6</w:t>
            </w:r>
          </w:p>
        </w:tc>
        <w:tc>
          <w:tcPr>
            <w:tcW w:w="8483" w:type="dxa"/>
          </w:tcPr>
          <w:p w14:paraId="4DB9266B" w14:textId="26BB87EB" w:rsidR="006251BC" w:rsidRPr="00B779E0" w:rsidRDefault="009870C4" w:rsidP="002017E5">
            <w:pPr>
              <w:jc w:val="both"/>
              <w:rPr>
                <w:rFonts w:ascii="Arial" w:hAnsi="Arial" w:cs="Arial"/>
              </w:rPr>
            </w:pPr>
            <w:r w:rsidRPr="009870C4">
              <w:rPr>
                <w:rFonts w:ascii="Arial" w:hAnsi="Arial" w:cs="Arial"/>
              </w:rPr>
              <w:t>Lead the preparation and processing of HMRC annual requirements (e.g., P11Ds, PSA, EYUs, ad</w:t>
            </w:r>
            <w:r w:rsidRPr="009870C4">
              <w:rPr>
                <w:rFonts w:ascii="Arial" w:hAnsi="Arial" w:cs="Arial"/>
              </w:rPr>
              <w:noBreakHyphen/>
              <w:t>hoc tax</w:t>
            </w:r>
            <w:r w:rsidRPr="009870C4">
              <w:rPr>
                <w:rFonts w:ascii="Arial" w:hAnsi="Arial" w:cs="Arial"/>
              </w:rPr>
              <w:noBreakHyphen/>
              <w:t>affecting payments) and support the Pay &amp; Pensions Manager in delivering process improvements and strategic interventions to enhance the payroll service and ensure it remains compliant and fit for future business needs.</w:t>
            </w:r>
          </w:p>
        </w:tc>
      </w:tr>
    </w:tbl>
    <w:p w14:paraId="67221EB4" w14:textId="53392991" w:rsidR="008C324D" w:rsidRPr="00B779E0" w:rsidRDefault="008C324D" w:rsidP="008C324D">
      <w:pPr>
        <w:rPr>
          <w:rFonts w:ascii="Arial" w:hAnsi="Arial" w:cs="Arial"/>
        </w:rPr>
      </w:pPr>
    </w:p>
    <w:p w14:paraId="52FC7146" w14:textId="16E3AE59" w:rsidR="008C324D" w:rsidRPr="00B779E0" w:rsidRDefault="002D060E" w:rsidP="002D060E">
      <w:pPr>
        <w:rPr>
          <w:rFonts w:ascii="Arial" w:hAnsi="Arial" w:cs="Arial"/>
          <w:b/>
          <w:bCs/>
          <w:color w:val="004295"/>
        </w:rPr>
      </w:pPr>
      <w:r>
        <w:rPr>
          <w:rFonts w:ascii="Arial" w:hAnsi="Arial" w:cs="Arial"/>
          <w:b/>
          <w:bCs/>
          <w:color w:val="004295"/>
        </w:rPr>
        <w:t>P</w:t>
      </w:r>
      <w:r w:rsidR="008C324D" w:rsidRPr="00B779E0">
        <w:rPr>
          <w:rFonts w:ascii="Arial" w:hAnsi="Arial" w:cs="Arial"/>
          <w:b/>
          <w:bCs/>
          <w:color w:val="004295"/>
        </w:rPr>
        <w:t>erson Specification</w:t>
      </w:r>
    </w:p>
    <w:p w14:paraId="745F2D4C" w14:textId="77777777" w:rsidR="00845333" w:rsidRPr="00B779E0" w:rsidRDefault="00845333" w:rsidP="00845333">
      <w:pPr>
        <w:pStyle w:val="NoSpacing"/>
        <w:rPr>
          <w:rFonts w:ascii="Arial" w:hAnsi="Arial" w:cs="Arial"/>
        </w:rPr>
      </w:pPr>
    </w:p>
    <w:tbl>
      <w:tblPr>
        <w:tblW w:w="9067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ayout w:type="fixed"/>
        <w:tblLook w:val="00A0" w:firstRow="1" w:lastRow="0" w:firstColumn="1" w:lastColumn="0" w:noHBand="0" w:noVBand="0"/>
      </w:tblPr>
      <w:tblGrid>
        <w:gridCol w:w="6658"/>
        <w:gridCol w:w="2409"/>
      </w:tblGrid>
      <w:tr w:rsidR="008C324D" w:rsidRPr="00B779E0" w14:paraId="4BFD2EDD" w14:textId="77777777" w:rsidTr="5B5A3EFB">
        <w:tc>
          <w:tcPr>
            <w:tcW w:w="6658" w:type="dxa"/>
            <w:shd w:val="clear" w:color="auto" w:fill="DAEEF3"/>
          </w:tcPr>
          <w:p w14:paraId="6A2C7079" w14:textId="77777777" w:rsidR="008C324D" w:rsidRPr="00B779E0" w:rsidRDefault="008C324D" w:rsidP="002017E5">
            <w:pPr>
              <w:spacing w:before="120" w:after="120" w:line="240" w:lineRule="auto"/>
              <w:jc w:val="both"/>
              <w:rPr>
                <w:rFonts w:ascii="Arial" w:eastAsia="Cambria" w:hAnsi="Arial" w:cs="Arial"/>
                <w:b/>
              </w:rPr>
            </w:pPr>
            <w:r w:rsidRPr="00B779E0">
              <w:rPr>
                <w:rFonts w:ascii="Arial" w:eastAsia="Cambria" w:hAnsi="Arial" w:cs="Arial"/>
                <w:b/>
              </w:rPr>
              <w:t>Criteria</w:t>
            </w:r>
          </w:p>
        </w:tc>
        <w:tc>
          <w:tcPr>
            <w:tcW w:w="2409" w:type="dxa"/>
            <w:shd w:val="clear" w:color="auto" w:fill="DAEEF3"/>
          </w:tcPr>
          <w:p w14:paraId="45E3B756" w14:textId="77777777" w:rsidR="008C324D" w:rsidRPr="00B779E0" w:rsidRDefault="008C324D" w:rsidP="00CB475F">
            <w:pPr>
              <w:spacing w:before="120" w:after="120" w:line="240" w:lineRule="auto"/>
              <w:rPr>
                <w:rFonts w:ascii="Arial" w:eastAsia="Cambria" w:hAnsi="Arial" w:cs="Arial"/>
                <w:b/>
              </w:rPr>
            </w:pPr>
            <w:r w:rsidRPr="00B779E0">
              <w:rPr>
                <w:rFonts w:ascii="Arial" w:eastAsia="Cambria" w:hAnsi="Arial" w:cs="Arial"/>
                <w:b/>
              </w:rPr>
              <w:t>Essential or Desirable</w:t>
            </w:r>
          </w:p>
        </w:tc>
      </w:tr>
      <w:tr w:rsidR="008C324D" w:rsidRPr="00B779E0" w14:paraId="36E335D0" w14:textId="77777777" w:rsidTr="5B5A3EFB">
        <w:tc>
          <w:tcPr>
            <w:tcW w:w="9067" w:type="dxa"/>
            <w:gridSpan w:val="2"/>
            <w:shd w:val="clear" w:color="auto" w:fill="F2F2F2" w:themeFill="background1" w:themeFillShade="F2"/>
          </w:tcPr>
          <w:p w14:paraId="4AFBBF35" w14:textId="77777777" w:rsidR="008C324D" w:rsidRPr="00B779E0" w:rsidRDefault="008C324D" w:rsidP="002017E5">
            <w:pPr>
              <w:spacing w:before="120" w:after="120" w:line="240" w:lineRule="auto"/>
              <w:jc w:val="both"/>
              <w:rPr>
                <w:rFonts w:ascii="Arial" w:eastAsia="Cambria" w:hAnsi="Arial" w:cs="Arial"/>
                <w:b/>
                <w:bCs/>
              </w:rPr>
            </w:pPr>
            <w:r w:rsidRPr="00B779E0">
              <w:rPr>
                <w:rFonts w:ascii="Arial" w:eastAsia="Cambria" w:hAnsi="Arial" w:cs="Arial"/>
                <w:b/>
                <w:bCs/>
              </w:rPr>
              <w:t>Qualifications</w:t>
            </w:r>
          </w:p>
        </w:tc>
      </w:tr>
      <w:tr w:rsidR="008C324D" w:rsidRPr="00B779E0" w14:paraId="561C26F4" w14:textId="77777777" w:rsidTr="5B5A3EFB">
        <w:trPr>
          <w:trHeight w:val="836"/>
        </w:trPr>
        <w:tc>
          <w:tcPr>
            <w:tcW w:w="6658" w:type="dxa"/>
            <w:shd w:val="clear" w:color="auto" w:fill="DAEEF3"/>
          </w:tcPr>
          <w:p w14:paraId="71542FC2" w14:textId="686A9DCD" w:rsidR="003F163A" w:rsidRDefault="00F15FAB" w:rsidP="5B5A3EFB">
            <w:pPr>
              <w:pStyle w:val="NoSpacing"/>
              <w:rPr>
                <w:rFonts w:ascii="Arial" w:hAnsi="Arial" w:cs="Arial"/>
              </w:rPr>
            </w:pPr>
            <w:r w:rsidRPr="00F15FAB">
              <w:rPr>
                <w:rFonts w:ascii="Arial" w:hAnsi="Arial" w:cs="Arial"/>
              </w:rPr>
              <w:t xml:space="preserve">Minimum of five SCQF 4 or above qualifications including English and Mathematics/Arithmetic or relevant experience gained in a similar </w:t>
            </w:r>
            <w:r>
              <w:rPr>
                <w:rFonts w:ascii="Arial" w:hAnsi="Arial" w:cs="Arial"/>
              </w:rPr>
              <w:t>payrol</w:t>
            </w:r>
            <w:r w:rsidR="00131D51">
              <w:rPr>
                <w:rFonts w:ascii="Arial" w:hAnsi="Arial" w:cs="Arial"/>
              </w:rPr>
              <w:t>l</w:t>
            </w:r>
            <w:r w:rsidRPr="00F15FAB">
              <w:rPr>
                <w:rFonts w:ascii="Arial" w:hAnsi="Arial" w:cs="Arial"/>
              </w:rPr>
              <w:t xml:space="preserve"> role and/or environment.  </w:t>
            </w:r>
          </w:p>
          <w:p w14:paraId="45943312" w14:textId="777612BD" w:rsidR="003F163A" w:rsidRPr="00B779E0" w:rsidRDefault="003F163A" w:rsidP="5B5A3EFB">
            <w:pPr>
              <w:pStyle w:val="NoSpacing"/>
              <w:rPr>
                <w:rFonts w:ascii="Arial" w:eastAsia="Arial" w:hAnsi="Arial" w:cs="Arial"/>
              </w:rPr>
            </w:pPr>
          </w:p>
        </w:tc>
        <w:sdt>
          <w:sdtPr>
            <w:rPr>
              <w:rFonts w:ascii="Arial" w:eastAsia="Arial" w:hAnsi="Arial" w:cs="Arial"/>
            </w:rPr>
            <w:id w:val="-2105872166"/>
            <w:placeholder>
              <w:docPart w:val="F6AA1D5F990742AD898F12E05643176D"/>
            </w:placeholder>
            <w:dropDownList>
              <w:listItem w:value="Choose an item."/>
              <w:listItem w:displayText="Essential" w:value="Essential"/>
              <w:listItem w:displayText="Desirable" w:value="Desirable"/>
            </w:dropDownList>
          </w:sdtPr>
          <w:sdtEndPr/>
          <w:sdtContent>
            <w:tc>
              <w:tcPr>
                <w:tcW w:w="2409" w:type="dxa"/>
              </w:tcPr>
              <w:p w14:paraId="61781074" w14:textId="3DDC64FC" w:rsidR="008C324D" w:rsidRPr="00B779E0" w:rsidRDefault="004F2D34" w:rsidP="3A0B742E">
                <w:pPr>
                  <w:spacing w:before="120" w:after="120" w:line="240" w:lineRule="auto"/>
                  <w:jc w:val="both"/>
                  <w:rPr>
                    <w:rFonts w:ascii="Arial" w:eastAsia="Arial" w:hAnsi="Arial" w:cs="Arial"/>
                  </w:rPr>
                </w:pPr>
                <w:r w:rsidRPr="00B779E0">
                  <w:rPr>
                    <w:rFonts w:ascii="Arial" w:eastAsia="Arial" w:hAnsi="Arial" w:cs="Arial"/>
                  </w:rPr>
                  <w:t>Essential</w:t>
                </w:r>
              </w:p>
            </w:tc>
          </w:sdtContent>
        </w:sdt>
      </w:tr>
      <w:tr w:rsidR="008C324D" w:rsidRPr="00B779E0" w14:paraId="35475880" w14:textId="77777777" w:rsidTr="5B5A3EFB">
        <w:trPr>
          <w:trHeight w:val="836"/>
        </w:trPr>
        <w:tc>
          <w:tcPr>
            <w:tcW w:w="6658" w:type="dxa"/>
            <w:shd w:val="clear" w:color="auto" w:fill="DAEEF3"/>
          </w:tcPr>
          <w:p w14:paraId="110F3F4D" w14:textId="51C0A426" w:rsidR="008C324D" w:rsidRPr="00B779E0" w:rsidRDefault="00094186" w:rsidP="00B779E0">
            <w:pPr>
              <w:pStyle w:val="TableParagraph"/>
              <w:spacing w:line="248" w:lineRule="exact"/>
              <w:ind w:left="0"/>
            </w:pPr>
            <w:r w:rsidRPr="00B779E0">
              <w:t>Attained Certificate in Payroll Practice or equivalent or willing to work towards.</w:t>
            </w:r>
          </w:p>
        </w:tc>
        <w:sdt>
          <w:sdtPr>
            <w:rPr>
              <w:rFonts w:ascii="Arial" w:eastAsia="Arial" w:hAnsi="Arial" w:cs="Arial"/>
            </w:rPr>
            <w:id w:val="39176632"/>
            <w:placeholder>
              <w:docPart w:val="B118420BEE8740018A4D2F943BE49D9E"/>
            </w:placeholder>
            <w:dropDownList>
              <w:listItem w:value="Choose an item."/>
              <w:listItem w:displayText="Essential" w:value="Essential"/>
              <w:listItem w:displayText="Desirable" w:value="Desirable"/>
            </w:dropDownList>
          </w:sdtPr>
          <w:sdtEndPr/>
          <w:sdtContent>
            <w:tc>
              <w:tcPr>
                <w:tcW w:w="2409" w:type="dxa"/>
              </w:tcPr>
              <w:p w14:paraId="10FC2C97" w14:textId="7748E991" w:rsidR="008C324D" w:rsidRPr="00B779E0" w:rsidRDefault="00094186" w:rsidP="3A0B742E">
                <w:pPr>
                  <w:spacing w:before="120" w:after="120" w:line="240" w:lineRule="auto"/>
                  <w:jc w:val="both"/>
                  <w:rPr>
                    <w:rFonts w:ascii="Arial" w:eastAsia="Arial" w:hAnsi="Arial" w:cs="Arial"/>
                  </w:rPr>
                </w:pPr>
                <w:r w:rsidRPr="00B779E0">
                  <w:rPr>
                    <w:rFonts w:ascii="Arial" w:eastAsia="Arial" w:hAnsi="Arial" w:cs="Arial"/>
                  </w:rPr>
                  <w:t>Essential</w:t>
                </w:r>
              </w:p>
            </w:tc>
          </w:sdtContent>
        </w:sdt>
      </w:tr>
      <w:tr w:rsidR="008C324D" w:rsidRPr="00B779E0" w14:paraId="5D8776B1" w14:textId="77777777" w:rsidTr="5B5A3EFB">
        <w:trPr>
          <w:trHeight w:val="488"/>
        </w:trPr>
        <w:tc>
          <w:tcPr>
            <w:tcW w:w="9067" w:type="dxa"/>
            <w:gridSpan w:val="2"/>
            <w:shd w:val="clear" w:color="auto" w:fill="F2F2F2" w:themeFill="background1" w:themeFillShade="F2"/>
          </w:tcPr>
          <w:p w14:paraId="0D1AF075" w14:textId="77777777" w:rsidR="008C324D" w:rsidRPr="00B779E0" w:rsidRDefault="008C324D" w:rsidP="002017E5">
            <w:pPr>
              <w:spacing w:before="120" w:after="120" w:line="240" w:lineRule="auto"/>
              <w:jc w:val="both"/>
              <w:rPr>
                <w:rFonts w:ascii="Arial" w:eastAsia="Cambria" w:hAnsi="Arial" w:cs="Arial"/>
                <w:b/>
              </w:rPr>
            </w:pPr>
            <w:r w:rsidRPr="00B779E0">
              <w:rPr>
                <w:rFonts w:ascii="Arial" w:eastAsia="Cambria" w:hAnsi="Arial" w:cs="Arial"/>
                <w:b/>
              </w:rPr>
              <w:t>Knowledge, Skills &amp; Experience</w:t>
            </w:r>
          </w:p>
        </w:tc>
      </w:tr>
      <w:tr w:rsidR="008C324D" w:rsidRPr="00B779E0" w14:paraId="11B03C80" w14:textId="77777777" w:rsidTr="5B5A3EFB">
        <w:trPr>
          <w:trHeight w:val="846"/>
        </w:trPr>
        <w:tc>
          <w:tcPr>
            <w:tcW w:w="6658" w:type="dxa"/>
            <w:shd w:val="clear" w:color="auto" w:fill="DAEEF3"/>
          </w:tcPr>
          <w:p w14:paraId="30E15B5D" w14:textId="126F2BB2" w:rsidR="006251BC" w:rsidRPr="00B43A61" w:rsidRDefault="00B43A61" w:rsidP="5B5A3EFB">
            <w:pPr>
              <w:pStyle w:val="NoSpacing"/>
              <w:rPr>
                <w:rFonts w:ascii="Arial" w:hAnsi="Arial" w:cs="Arial"/>
              </w:rPr>
            </w:pPr>
            <w:r w:rsidRPr="00B43A61">
              <w:rPr>
                <w:rFonts w:ascii="Arial" w:hAnsi="Arial" w:cs="Arial"/>
              </w:rPr>
              <w:t>Demonstrable experience working in a complex, fast</w:t>
            </w:r>
            <w:r w:rsidRPr="00B43A61">
              <w:rPr>
                <w:rFonts w:ascii="Arial" w:hAnsi="Arial" w:cs="Arial"/>
              </w:rPr>
              <w:noBreakHyphen/>
              <w:t>paced payroll environment with a strong track record of accurate payroll data administration and strict adherence to GDPR/Data Protection requirements.</w:t>
            </w:r>
          </w:p>
        </w:tc>
        <w:sdt>
          <w:sdtPr>
            <w:rPr>
              <w:rFonts w:ascii="Arial" w:eastAsia="Arial" w:hAnsi="Arial" w:cs="Arial"/>
            </w:rPr>
            <w:id w:val="-377857628"/>
            <w:placeholder>
              <w:docPart w:val="75BA32938F1C4FFCB525D067944D2344"/>
            </w:placeholder>
            <w:dropDownList>
              <w:listItem w:value="Choose an item."/>
              <w:listItem w:displayText="Essential" w:value="Essential"/>
              <w:listItem w:displayText="Desirable" w:value="Desirable"/>
            </w:dropDownList>
          </w:sdtPr>
          <w:sdtEndPr/>
          <w:sdtContent>
            <w:tc>
              <w:tcPr>
                <w:tcW w:w="2409" w:type="dxa"/>
              </w:tcPr>
              <w:p w14:paraId="507ACA50" w14:textId="4AA43E4F" w:rsidR="008C324D" w:rsidRPr="00B779E0" w:rsidRDefault="00A06ADD" w:rsidP="5B5A3EFB">
                <w:pPr>
                  <w:spacing w:before="120" w:after="120" w:line="240" w:lineRule="auto"/>
                  <w:jc w:val="both"/>
                  <w:rPr>
                    <w:rFonts w:ascii="Arial" w:eastAsia="Arial" w:hAnsi="Arial" w:cs="Arial"/>
                  </w:rPr>
                </w:pPr>
                <w:r w:rsidRPr="00B779E0">
                  <w:rPr>
                    <w:rFonts w:ascii="Arial" w:eastAsia="Arial" w:hAnsi="Arial" w:cs="Arial"/>
                  </w:rPr>
                  <w:t>Essential</w:t>
                </w:r>
              </w:p>
            </w:tc>
          </w:sdtContent>
        </w:sdt>
      </w:tr>
      <w:tr w:rsidR="008C324D" w:rsidRPr="00B779E0" w14:paraId="33C6D9D9" w14:textId="77777777" w:rsidTr="5B5A3EFB">
        <w:trPr>
          <w:trHeight w:val="846"/>
        </w:trPr>
        <w:tc>
          <w:tcPr>
            <w:tcW w:w="6658" w:type="dxa"/>
            <w:shd w:val="clear" w:color="auto" w:fill="DAEEF3"/>
          </w:tcPr>
          <w:p w14:paraId="310DC162" w14:textId="5306F3AD" w:rsidR="008C324D" w:rsidRPr="00B779E0" w:rsidRDefault="000553AE" w:rsidP="5B5A3EFB">
            <w:pPr>
              <w:pStyle w:val="NoSpacing"/>
              <w:rPr>
                <w:rFonts w:ascii="Arial" w:eastAsia="Arial" w:hAnsi="Arial" w:cs="Arial"/>
              </w:rPr>
            </w:pPr>
            <w:r w:rsidRPr="000553AE">
              <w:rPr>
                <w:rFonts w:ascii="Arial" w:eastAsia="Arial" w:hAnsi="Arial" w:cs="Arial"/>
              </w:rPr>
              <w:t>Strong analytical and problem</w:t>
            </w:r>
            <w:r w:rsidRPr="000553AE">
              <w:rPr>
                <w:rFonts w:ascii="Arial" w:eastAsia="Arial" w:hAnsi="Arial" w:cs="Arial"/>
              </w:rPr>
              <w:noBreakHyphen/>
              <w:t>solving skills, with the ability to identify issues, carry out secondary quality assurance, prevent errors, and resolve customer queries promptly while maintaining a high</w:t>
            </w:r>
            <w:r w:rsidRPr="000553AE">
              <w:rPr>
                <w:rFonts w:ascii="Arial" w:eastAsia="Arial" w:hAnsi="Arial" w:cs="Arial"/>
              </w:rPr>
              <w:noBreakHyphen/>
              <w:t>quality customer service focus.</w:t>
            </w:r>
          </w:p>
        </w:tc>
        <w:sdt>
          <w:sdtPr>
            <w:rPr>
              <w:rFonts w:ascii="Arial" w:eastAsia="Arial" w:hAnsi="Arial" w:cs="Arial"/>
            </w:rPr>
            <w:id w:val="606939657"/>
            <w:placeholder>
              <w:docPart w:val="15C209FAF75E466C84095DCA30BABC85"/>
            </w:placeholder>
            <w:dropDownList>
              <w:listItem w:value="Choose an item."/>
              <w:listItem w:displayText="Essential" w:value="Essential"/>
              <w:listItem w:displayText="Desirable" w:value="Desirable"/>
            </w:dropDownList>
          </w:sdtPr>
          <w:sdtEndPr/>
          <w:sdtContent>
            <w:tc>
              <w:tcPr>
                <w:tcW w:w="2409" w:type="dxa"/>
              </w:tcPr>
              <w:p w14:paraId="77C09FFE" w14:textId="26F1FA22" w:rsidR="008C324D" w:rsidRPr="00B779E0" w:rsidRDefault="00B54E2A" w:rsidP="5B5A3EFB">
                <w:pPr>
                  <w:spacing w:before="120" w:after="120" w:line="240" w:lineRule="auto"/>
                  <w:jc w:val="both"/>
                  <w:rPr>
                    <w:rFonts w:ascii="Arial" w:eastAsia="Arial" w:hAnsi="Arial" w:cs="Arial"/>
                  </w:rPr>
                </w:pPr>
                <w:r w:rsidRPr="00B779E0">
                  <w:rPr>
                    <w:rFonts w:ascii="Arial" w:eastAsia="Arial" w:hAnsi="Arial" w:cs="Arial"/>
                  </w:rPr>
                  <w:t>Essential</w:t>
                </w:r>
              </w:p>
            </w:tc>
          </w:sdtContent>
        </w:sdt>
      </w:tr>
      <w:tr w:rsidR="008C324D" w:rsidRPr="00B779E0" w14:paraId="4C2B4E5E" w14:textId="77777777" w:rsidTr="5B5A3EFB">
        <w:trPr>
          <w:trHeight w:val="832"/>
        </w:trPr>
        <w:tc>
          <w:tcPr>
            <w:tcW w:w="6658" w:type="dxa"/>
            <w:shd w:val="clear" w:color="auto" w:fill="DAEEF3"/>
          </w:tcPr>
          <w:p w14:paraId="6EA015FF" w14:textId="05927C2C" w:rsidR="008C324D" w:rsidRPr="00B779E0" w:rsidRDefault="000553AE" w:rsidP="5B5A3EFB">
            <w:pPr>
              <w:pStyle w:val="NoSpacing"/>
              <w:rPr>
                <w:rFonts w:ascii="Arial" w:eastAsia="Arial" w:hAnsi="Arial" w:cs="Arial"/>
              </w:rPr>
            </w:pPr>
            <w:r w:rsidRPr="000553AE">
              <w:rPr>
                <w:rFonts w:ascii="Arial" w:eastAsia="Arial" w:hAnsi="Arial" w:cs="Arial"/>
              </w:rPr>
              <w:t>Proven ability to lead, coach and develop individuals and teams, delivering strong results through inclusive management, supporting capability development, and enabling others to perform effectively.</w:t>
            </w:r>
          </w:p>
        </w:tc>
        <w:sdt>
          <w:sdtPr>
            <w:rPr>
              <w:rFonts w:ascii="Arial" w:eastAsia="Arial" w:hAnsi="Arial" w:cs="Arial"/>
            </w:rPr>
            <w:id w:val="-2040041086"/>
            <w:placeholder>
              <w:docPart w:val="2ED8B3C4508A434FB6F40F4711553CD0"/>
            </w:placeholder>
            <w:dropDownList>
              <w:listItem w:value="Choose an item."/>
              <w:listItem w:displayText="Essential" w:value="Essential"/>
              <w:listItem w:displayText="Desirable" w:value="Desirable"/>
            </w:dropDownList>
          </w:sdtPr>
          <w:sdtEndPr/>
          <w:sdtContent>
            <w:tc>
              <w:tcPr>
                <w:tcW w:w="2409" w:type="dxa"/>
              </w:tcPr>
              <w:p w14:paraId="0E78D25F" w14:textId="1680FB33" w:rsidR="008C324D" w:rsidRPr="00B779E0" w:rsidRDefault="00BA6B6B" w:rsidP="5B5A3EFB">
                <w:pPr>
                  <w:spacing w:before="120" w:after="120" w:line="240" w:lineRule="auto"/>
                  <w:jc w:val="both"/>
                  <w:rPr>
                    <w:rFonts w:ascii="Arial" w:eastAsia="Arial" w:hAnsi="Arial" w:cs="Arial"/>
                  </w:rPr>
                </w:pPr>
                <w:r w:rsidRPr="00B779E0">
                  <w:rPr>
                    <w:rFonts w:ascii="Arial" w:eastAsia="Arial" w:hAnsi="Arial" w:cs="Arial"/>
                  </w:rPr>
                  <w:t>Essential</w:t>
                </w:r>
              </w:p>
            </w:tc>
          </w:sdtContent>
        </w:sdt>
      </w:tr>
      <w:tr w:rsidR="00BA6B6B" w:rsidRPr="00B779E0" w14:paraId="5E6A0896" w14:textId="77777777" w:rsidTr="5B5A3EFB">
        <w:trPr>
          <w:trHeight w:val="832"/>
        </w:trPr>
        <w:tc>
          <w:tcPr>
            <w:tcW w:w="6658" w:type="dxa"/>
            <w:shd w:val="clear" w:color="auto" w:fill="DAEEF3"/>
          </w:tcPr>
          <w:p w14:paraId="6B30426F" w14:textId="4680E16A" w:rsidR="00BA6B6B" w:rsidRPr="00B779E0" w:rsidRDefault="00947167" w:rsidP="00BA6B6B">
            <w:pPr>
              <w:pStyle w:val="NoSpacing"/>
              <w:rPr>
                <w:rFonts w:ascii="Arial" w:eastAsia="Arial" w:hAnsi="Arial" w:cs="Arial"/>
              </w:rPr>
            </w:pPr>
            <w:r w:rsidRPr="00947167">
              <w:rPr>
                <w:rFonts w:ascii="Arial" w:eastAsia="Arial" w:hAnsi="Arial" w:cs="Arial"/>
              </w:rPr>
              <w:t xml:space="preserve">Ability to work independently and collaboratively, effectively planning and prioritising a demanding workload while building positive relationships with stakeholders, customers and external partners. </w:t>
            </w:r>
            <w:r>
              <w:rPr>
                <w:rFonts w:ascii="Arial" w:eastAsia="Arial" w:hAnsi="Arial" w:cs="Arial"/>
              </w:rPr>
              <w:t xml:space="preserve"> </w:t>
            </w:r>
            <w:r w:rsidRPr="00947167">
              <w:rPr>
                <w:rFonts w:ascii="Arial" w:eastAsia="Arial" w:hAnsi="Arial" w:cs="Arial"/>
              </w:rPr>
              <w:t>Experience using payroll systems</w:t>
            </w:r>
            <w:r>
              <w:rPr>
                <w:rFonts w:ascii="Arial" w:eastAsia="Arial" w:hAnsi="Arial" w:cs="Arial"/>
              </w:rPr>
              <w:t xml:space="preserve"> (e.g. iTrent)</w:t>
            </w:r>
            <w:r w:rsidRPr="00947167">
              <w:rPr>
                <w:rFonts w:ascii="Arial" w:eastAsia="Arial" w:hAnsi="Arial" w:cs="Arial"/>
              </w:rPr>
              <w:t xml:space="preserve"> is desirable.</w:t>
            </w:r>
          </w:p>
        </w:tc>
        <w:sdt>
          <w:sdtPr>
            <w:rPr>
              <w:rFonts w:ascii="Arial" w:eastAsia="Arial" w:hAnsi="Arial" w:cs="Arial"/>
            </w:rPr>
            <w:id w:val="-1649435804"/>
            <w:placeholder>
              <w:docPart w:val="66D034FD51614C6C8ACA9CACE1982AA2"/>
            </w:placeholder>
            <w:dropDownList>
              <w:listItem w:value="Choose an item."/>
              <w:listItem w:displayText="Essential" w:value="Essential"/>
              <w:listItem w:displayText="Desirable" w:value="Desirable"/>
            </w:dropDownList>
          </w:sdtPr>
          <w:sdtEndPr/>
          <w:sdtContent>
            <w:tc>
              <w:tcPr>
                <w:tcW w:w="2409" w:type="dxa"/>
              </w:tcPr>
              <w:p w14:paraId="357180E1" w14:textId="56DB8810" w:rsidR="00BA6B6B" w:rsidRPr="00B779E0" w:rsidRDefault="00BA6B6B" w:rsidP="5B5A3EFB">
                <w:pPr>
                  <w:spacing w:before="120" w:after="120" w:line="240" w:lineRule="auto"/>
                  <w:jc w:val="both"/>
                  <w:rPr>
                    <w:rFonts w:ascii="Arial" w:eastAsia="Arial" w:hAnsi="Arial" w:cs="Arial"/>
                  </w:rPr>
                </w:pPr>
                <w:r w:rsidRPr="00B779E0">
                  <w:rPr>
                    <w:rFonts w:ascii="Arial" w:eastAsia="Arial" w:hAnsi="Arial" w:cs="Arial"/>
                  </w:rPr>
                  <w:t>Essential</w:t>
                </w:r>
              </w:p>
            </w:tc>
          </w:sdtContent>
        </w:sdt>
      </w:tr>
      <w:tr w:rsidR="008C324D" w:rsidRPr="00B779E0" w14:paraId="339386C8" w14:textId="77777777" w:rsidTr="5B5A3EFB">
        <w:trPr>
          <w:trHeight w:val="488"/>
        </w:trPr>
        <w:tc>
          <w:tcPr>
            <w:tcW w:w="9067" w:type="dxa"/>
            <w:gridSpan w:val="2"/>
            <w:shd w:val="clear" w:color="auto" w:fill="F2F2F2" w:themeFill="background1" w:themeFillShade="F2"/>
          </w:tcPr>
          <w:p w14:paraId="34F8459E" w14:textId="779216C8" w:rsidR="008C324D" w:rsidRPr="00B779E0" w:rsidRDefault="00CB475F" w:rsidP="002017E5">
            <w:pPr>
              <w:spacing w:before="120" w:after="120" w:line="240" w:lineRule="auto"/>
              <w:jc w:val="both"/>
              <w:rPr>
                <w:rFonts w:ascii="Arial" w:eastAsia="Cambria" w:hAnsi="Arial" w:cs="Arial"/>
                <w:b/>
              </w:rPr>
            </w:pPr>
            <w:r w:rsidRPr="00B779E0">
              <w:rPr>
                <w:rFonts w:ascii="Arial" w:eastAsia="Cambria" w:hAnsi="Arial" w:cs="Arial"/>
                <w:b/>
              </w:rPr>
              <w:t>Competencies for Success</w:t>
            </w:r>
          </w:p>
        </w:tc>
      </w:tr>
      <w:tr w:rsidR="00CB475F" w:rsidRPr="00B779E0" w14:paraId="1B3B6E2C" w14:textId="77777777" w:rsidTr="5B5A3EFB">
        <w:trPr>
          <w:trHeight w:val="834"/>
        </w:trPr>
        <w:sdt>
          <w:sdtPr>
            <w:rPr>
              <w:rFonts w:ascii="Arial" w:eastAsia="Times New Roman" w:hAnsi="Arial" w:cs="Arial"/>
              <w:lang w:val="en" w:eastAsia="en-GB"/>
            </w:rPr>
            <w:id w:val="-956640130"/>
            <w:placeholder>
              <w:docPart w:val="BF3B3B23B5E14D7CADB3FBC27F25E4A8"/>
            </w:placeholder>
            <w:dropDownList>
              <w:listItem w:value="Choose an item."/>
              <w:listItem w:displayText="Relationships &amp; Collaboration" w:value="Relationships &amp; Collaboration"/>
              <w:listItem w:displayText="Listen &amp; Communicate" w:value="Listen &amp; Communicate"/>
              <w:listItem w:displayText="Support &amp; Motivate" w:value="Support &amp; Motivate"/>
              <w:listItem w:displayText="Develop Ourselves &amp; Others" w:value="Develop Ourselves &amp; Others"/>
              <w:listItem w:displayText="Accountability &amp; Initiative" w:value="Accountability &amp; Initiative"/>
              <w:listItem w:displayText="Plan &amp; Organise" w:value="Plan &amp; Organise"/>
              <w:listItem w:displayText="Solve Problems &amp; Make Decisions" w:value="Solve Problems &amp; Make Decisions"/>
              <w:listItem w:displayText="Change &amp; Improve" w:value="Change &amp; Improve"/>
            </w:dropDownList>
          </w:sdtPr>
          <w:sdtEndPr/>
          <w:sdtContent>
            <w:tc>
              <w:tcPr>
                <w:tcW w:w="6658" w:type="dxa"/>
                <w:shd w:val="clear" w:color="auto" w:fill="DAEEF3"/>
                <w:vAlign w:val="center"/>
              </w:tcPr>
              <w:p w14:paraId="26A73635" w14:textId="0B7B7C9D" w:rsidR="00CB475F" w:rsidRPr="00B779E0" w:rsidRDefault="008E28C6" w:rsidP="002017E5">
                <w:pPr>
                  <w:suppressAutoHyphens/>
                  <w:spacing w:after="0" w:line="240" w:lineRule="auto"/>
                  <w:jc w:val="both"/>
                  <w:rPr>
                    <w:rFonts w:ascii="Arial" w:eastAsia="Times New Roman" w:hAnsi="Arial" w:cs="Arial"/>
                    <w:lang w:val="en" w:eastAsia="en-GB"/>
                  </w:rPr>
                </w:pPr>
                <w:r w:rsidRPr="00B779E0">
                  <w:rPr>
                    <w:rFonts w:ascii="Arial" w:eastAsia="Times New Roman" w:hAnsi="Arial" w:cs="Arial"/>
                    <w:lang w:val="en" w:eastAsia="en-GB"/>
                  </w:rPr>
                  <w:t>Plan &amp; Organise</w:t>
                </w:r>
              </w:p>
            </w:tc>
          </w:sdtContent>
        </w:sdt>
        <w:tc>
          <w:tcPr>
            <w:tcW w:w="2409" w:type="dxa"/>
            <w:vAlign w:val="center"/>
          </w:tcPr>
          <w:p w14:paraId="7D5F0937" w14:textId="50E118B0" w:rsidR="315DA566" w:rsidRPr="00B779E0" w:rsidRDefault="006C7821" w:rsidP="006C7821">
            <w:pPr>
              <w:rPr>
                <w:rFonts w:ascii="Arial" w:hAnsi="Arial" w:cs="Arial"/>
              </w:rPr>
            </w:pPr>
            <w:r w:rsidRPr="00B779E0">
              <w:rPr>
                <w:rFonts w:ascii="Arial" w:hAnsi="Arial" w:cs="Arial"/>
              </w:rPr>
              <w:t>Essential</w:t>
            </w:r>
          </w:p>
        </w:tc>
      </w:tr>
      <w:tr w:rsidR="008C324D" w:rsidRPr="00B779E0" w14:paraId="4EC25208" w14:textId="77777777" w:rsidTr="5B5A3EFB">
        <w:trPr>
          <w:trHeight w:val="834"/>
        </w:trPr>
        <w:sdt>
          <w:sdtPr>
            <w:rPr>
              <w:rFonts w:ascii="Arial" w:eastAsia="Times New Roman" w:hAnsi="Arial" w:cs="Arial"/>
              <w:lang w:val="en" w:eastAsia="en-GB"/>
            </w:rPr>
            <w:id w:val="-731232424"/>
            <w:placeholder>
              <w:docPart w:val="64ABD7CD15414273AAED07ABA02A4E02"/>
            </w:placeholder>
            <w:dropDownList>
              <w:listItem w:value="Choose an item."/>
              <w:listItem w:displayText="Relationships &amp; Collaboration" w:value="Relationships &amp; Collaboration"/>
              <w:listItem w:displayText="Listen &amp; Communicate" w:value="Listen &amp; Communicate"/>
              <w:listItem w:displayText="Support &amp; Motivate" w:value="Support &amp; Motivate"/>
              <w:listItem w:displayText="Develop Ourselves &amp; Others" w:value="Develop Ourselves &amp; Others"/>
              <w:listItem w:displayText="Accountability &amp; Initiative" w:value="Accountability &amp; Initiative"/>
              <w:listItem w:displayText="Plan &amp; Organise" w:value="Plan &amp; Organise"/>
              <w:listItem w:displayText="Solve Problems &amp; Make Decisions" w:value="Solve Problems &amp; Make Decisions"/>
              <w:listItem w:displayText="Change &amp; Improve" w:value="Change &amp; Improve"/>
            </w:dropDownList>
          </w:sdtPr>
          <w:sdtEndPr/>
          <w:sdtContent>
            <w:tc>
              <w:tcPr>
                <w:tcW w:w="6658" w:type="dxa"/>
                <w:shd w:val="clear" w:color="auto" w:fill="DAEEF3"/>
                <w:vAlign w:val="center"/>
              </w:tcPr>
              <w:p w14:paraId="73D01E85" w14:textId="0D2061D7" w:rsidR="008C324D" w:rsidRPr="00B779E0" w:rsidRDefault="008E28C6" w:rsidP="002017E5">
                <w:pPr>
                  <w:suppressAutoHyphens/>
                  <w:spacing w:after="0" w:line="240" w:lineRule="auto"/>
                  <w:jc w:val="both"/>
                  <w:rPr>
                    <w:rFonts w:ascii="Arial" w:hAnsi="Arial" w:cs="Arial"/>
                  </w:rPr>
                </w:pPr>
                <w:r w:rsidRPr="00B779E0">
                  <w:rPr>
                    <w:rFonts w:ascii="Arial" w:eastAsia="Times New Roman" w:hAnsi="Arial" w:cs="Arial"/>
                    <w:lang w:val="en" w:eastAsia="en-GB"/>
                  </w:rPr>
                  <w:t>Solve Problems &amp; Make Decisions</w:t>
                </w:r>
              </w:p>
            </w:tc>
          </w:sdtContent>
        </w:sdt>
        <w:tc>
          <w:tcPr>
            <w:tcW w:w="2409" w:type="dxa"/>
            <w:vAlign w:val="center"/>
          </w:tcPr>
          <w:p w14:paraId="27F4DDE9" w14:textId="64B2B5AD" w:rsidR="7A73A2D4" w:rsidRPr="00B779E0" w:rsidRDefault="006C7821" w:rsidP="006C7821">
            <w:pPr>
              <w:rPr>
                <w:rFonts w:ascii="Arial" w:hAnsi="Arial" w:cs="Arial"/>
              </w:rPr>
            </w:pPr>
            <w:r w:rsidRPr="00B779E0">
              <w:rPr>
                <w:rFonts w:ascii="Arial" w:hAnsi="Arial" w:cs="Arial"/>
              </w:rPr>
              <w:t>Essential</w:t>
            </w:r>
          </w:p>
        </w:tc>
      </w:tr>
      <w:tr w:rsidR="008C324D" w:rsidRPr="00B779E0" w14:paraId="3A73C6A2" w14:textId="77777777" w:rsidTr="5B5A3EFB">
        <w:trPr>
          <w:trHeight w:val="846"/>
        </w:trPr>
        <w:sdt>
          <w:sdtPr>
            <w:rPr>
              <w:rFonts w:ascii="Arial" w:eastAsia="Times New Roman" w:hAnsi="Arial" w:cs="Arial"/>
              <w:lang w:val="en" w:eastAsia="en-GB"/>
            </w:rPr>
            <w:id w:val="-518775342"/>
            <w:placeholder>
              <w:docPart w:val="EF764A1EE2AB42FDB5034BA9A5E14E71"/>
            </w:placeholder>
            <w:dropDownList>
              <w:listItem w:value="Choose an item."/>
              <w:listItem w:displayText="Relationships &amp; Collaboration" w:value="Relationships &amp; Collaboration"/>
              <w:listItem w:displayText="Listen &amp; Communicate" w:value="Listen &amp; Communicate"/>
              <w:listItem w:displayText="Support &amp; Motivate" w:value="Support &amp; Motivate"/>
              <w:listItem w:displayText="Develop Ourselves &amp; Others" w:value="Develop Ourselves &amp; Others"/>
              <w:listItem w:displayText="Accountability &amp; Initiative" w:value="Accountability &amp; Initiative"/>
              <w:listItem w:displayText="Plan &amp; Organise" w:value="Plan &amp; Organise"/>
              <w:listItem w:displayText="Solve Problems &amp; Make Decisions" w:value="Solve Problems &amp; Make Decisions"/>
              <w:listItem w:displayText="Change &amp; Improve" w:value="Change &amp; Improve"/>
            </w:dropDownList>
          </w:sdtPr>
          <w:sdtEndPr/>
          <w:sdtContent>
            <w:tc>
              <w:tcPr>
                <w:tcW w:w="6658" w:type="dxa"/>
                <w:shd w:val="clear" w:color="auto" w:fill="DAEEF3"/>
                <w:vAlign w:val="center"/>
              </w:tcPr>
              <w:p w14:paraId="0FD1CDFB" w14:textId="39B6156F" w:rsidR="008C324D" w:rsidRPr="00B779E0" w:rsidRDefault="008E28C6" w:rsidP="002017E5">
                <w:pPr>
                  <w:spacing w:line="240" w:lineRule="auto"/>
                  <w:jc w:val="both"/>
                  <w:rPr>
                    <w:rFonts w:ascii="Arial" w:hAnsi="Arial" w:cs="Arial"/>
                  </w:rPr>
                </w:pPr>
                <w:r w:rsidRPr="00B779E0">
                  <w:rPr>
                    <w:rFonts w:ascii="Arial" w:eastAsia="Times New Roman" w:hAnsi="Arial" w:cs="Arial"/>
                    <w:lang w:val="en" w:eastAsia="en-GB"/>
                  </w:rPr>
                  <w:t>Relationships &amp; Collaboration</w:t>
                </w:r>
              </w:p>
            </w:tc>
          </w:sdtContent>
        </w:sdt>
        <w:tc>
          <w:tcPr>
            <w:tcW w:w="2409" w:type="dxa"/>
            <w:vAlign w:val="center"/>
          </w:tcPr>
          <w:p w14:paraId="7ED7DE30" w14:textId="36F0940D" w:rsidR="008C324D" w:rsidRPr="00B779E0" w:rsidRDefault="006C7821" w:rsidP="006C7821">
            <w:pPr>
              <w:spacing w:before="120" w:after="120" w:line="240" w:lineRule="auto"/>
              <w:rPr>
                <w:rFonts w:ascii="Arial" w:eastAsia="Cambria" w:hAnsi="Arial" w:cs="Arial"/>
                <w:b/>
              </w:rPr>
            </w:pPr>
            <w:r w:rsidRPr="00B779E0">
              <w:rPr>
                <w:rFonts w:ascii="Arial" w:hAnsi="Arial" w:cs="Arial"/>
              </w:rPr>
              <w:t>Essential</w:t>
            </w:r>
          </w:p>
        </w:tc>
      </w:tr>
      <w:tr w:rsidR="008C324D" w:rsidRPr="00B779E0" w14:paraId="7A6973C6" w14:textId="77777777" w:rsidTr="5B5A3EFB">
        <w:trPr>
          <w:trHeight w:val="844"/>
        </w:trPr>
        <w:sdt>
          <w:sdtPr>
            <w:rPr>
              <w:rFonts w:ascii="Arial" w:eastAsia="Times New Roman" w:hAnsi="Arial" w:cs="Arial"/>
              <w:lang w:val="en" w:eastAsia="en-GB"/>
            </w:rPr>
            <w:id w:val="-242960684"/>
            <w:placeholder>
              <w:docPart w:val="A516745BD7A341658FDD1241AE135E9B"/>
            </w:placeholder>
            <w:dropDownList>
              <w:listItem w:value="Choose an item."/>
              <w:listItem w:displayText="Relationships &amp; Collaboration" w:value="Relationships &amp; Collaboration"/>
              <w:listItem w:displayText="Listen &amp; Communicate" w:value="Listen &amp; Communicate"/>
              <w:listItem w:displayText="Support &amp; Motivate" w:value="Support &amp; Motivate"/>
              <w:listItem w:displayText="Develop Ourselves &amp; Others" w:value="Develop Ourselves &amp; Others"/>
              <w:listItem w:displayText="Accountability &amp; Initiative" w:value="Accountability &amp; Initiative"/>
              <w:listItem w:displayText="Plan &amp; Organise" w:value="Plan &amp; Organise"/>
              <w:listItem w:displayText="Solve Problems &amp; Make Decisions" w:value="Solve Problems &amp; Make Decisions"/>
              <w:listItem w:displayText="Change &amp; Improve" w:value="Change &amp; Improve"/>
            </w:dropDownList>
          </w:sdtPr>
          <w:sdtEndPr/>
          <w:sdtContent>
            <w:tc>
              <w:tcPr>
                <w:tcW w:w="6658" w:type="dxa"/>
                <w:shd w:val="clear" w:color="auto" w:fill="DAEEF3"/>
                <w:vAlign w:val="center"/>
              </w:tcPr>
              <w:p w14:paraId="0697FD9C" w14:textId="09102431" w:rsidR="008C324D" w:rsidRPr="00B779E0" w:rsidRDefault="00325BC6" w:rsidP="002017E5">
                <w:pPr>
                  <w:spacing w:line="240" w:lineRule="auto"/>
                  <w:jc w:val="both"/>
                  <w:rPr>
                    <w:rFonts w:ascii="Arial" w:hAnsi="Arial" w:cs="Arial"/>
                  </w:rPr>
                </w:pPr>
                <w:r w:rsidRPr="00B779E0">
                  <w:rPr>
                    <w:rFonts w:ascii="Arial" w:eastAsia="Times New Roman" w:hAnsi="Arial" w:cs="Arial"/>
                    <w:lang w:val="en" w:eastAsia="en-GB"/>
                  </w:rPr>
                  <w:t>Develop Ourselves &amp; Others</w:t>
                </w:r>
              </w:p>
            </w:tc>
          </w:sdtContent>
        </w:sdt>
        <w:tc>
          <w:tcPr>
            <w:tcW w:w="2409" w:type="dxa"/>
            <w:vAlign w:val="center"/>
          </w:tcPr>
          <w:p w14:paraId="0FE90B76" w14:textId="466C8745" w:rsidR="008C324D" w:rsidRPr="00B779E0" w:rsidRDefault="006C7821" w:rsidP="006C7821">
            <w:pPr>
              <w:spacing w:before="120" w:after="120" w:line="240" w:lineRule="auto"/>
              <w:rPr>
                <w:rFonts w:ascii="Arial" w:eastAsia="Cambria" w:hAnsi="Arial" w:cs="Arial"/>
                <w:b/>
              </w:rPr>
            </w:pPr>
            <w:r w:rsidRPr="00B779E0">
              <w:rPr>
                <w:rFonts w:ascii="Arial" w:hAnsi="Arial" w:cs="Arial"/>
              </w:rPr>
              <w:t>Essential</w:t>
            </w:r>
          </w:p>
        </w:tc>
      </w:tr>
    </w:tbl>
    <w:p w14:paraId="23FD0C1E" w14:textId="77777777" w:rsidR="008C324D" w:rsidRPr="008C324D" w:rsidRDefault="008C324D" w:rsidP="002D060E">
      <w:pPr>
        <w:pStyle w:val="Heading1"/>
        <w:rPr>
          <w:rFonts w:ascii="Arial" w:hAnsi="Arial" w:cs="Arial"/>
          <w:b/>
          <w:bCs/>
          <w:color w:val="004295"/>
        </w:rPr>
      </w:pPr>
    </w:p>
    <w:sectPr w:rsidR="008C324D" w:rsidRPr="008C324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E4A99" w14:textId="77777777" w:rsidR="00ED4655" w:rsidRDefault="00ED4655" w:rsidP="00671956">
      <w:pPr>
        <w:spacing w:after="0" w:line="240" w:lineRule="auto"/>
      </w:pPr>
      <w:r>
        <w:separator/>
      </w:r>
    </w:p>
  </w:endnote>
  <w:endnote w:type="continuationSeparator" w:id="0">
    <w:p w14:paraId="018CBD0B" w14:textId="77777777" w:rsidR="00ED4655" w:rsidRDefault="00ED4655" w:rsidP="00671956">
      <w:pPr>
        <w:spacing w:after="0" w:line="240" w:lineRule="auto"/>
      </w:pPr>
      <w:r>
        <w:continuationSeparator/>
      </w:r>
    </w:p>
  </w:endnote>
  <w:endnote w:type="continuationNotice" w:id="1">
    <w:p w14:paraId="32D3EAC9" w14:textId="77777777" w:rsidR="00ED4655" w:rsidRDefault="00ED46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8C458" w14:textId="3BB16653" w:rsidR="00671956" w:rsidRDefault="0067195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FAF652E" wp14:editId="1031AD1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3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298740" w14:textId="68366802" w:rsidR="00671956" w:rsidRPr="00671956" w:rsidRDefault="00671956" w:rsidP="006719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AF652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alt="OFFICIAL" style="position:absolute;margin-left:0;margin-top:0;width:34.95pt;height:34.9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24298740" w14:textId="68366802" w:rsidR="00671956" w:rsidRPr="00671956" w:rsidRDefault="00671956" w:rsidP="006719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81DEF" w14:textId="5CC0A512" w:rsidR="00671956" w:rsidRDefault="0067195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589847F" wp14:editId="53C5925C">
              <wp:simplePos x="914400" y="10076688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4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1539C2" w14:textId="41559E05" w:rsidR="00671956" w:rsidRPr="00671956" w:rsidRDefault="00671956" w:rsidP="006719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89847F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alt="OFFICIAL" style="position:absolute;margin-left:0;margin-top:0;width:34.95pt;height:34.9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581539C2" w14:textId="41559E05" w:rsidR="00671956" w:rsidRPr="00671956" w:rsidRDefault="00671956" w:rsidP="006719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8E65D" w14:textId="6EE5BB8E" w:rsidR="00671956" w:rsidRDefault="0067195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E59161E" wp14:editId="01DC0E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2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87CEE6" w14:textId="02193CD4" w:rsidR="00671956" w:rsidRPr="00671956" w:rsidRDefault="00671956" w:rsidP="006719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59161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2" type="#_x0000_t202" alt="OFFICIAL" style="position:absolute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187CEE6" w14:textId="02193CD4" w:rsidR="00671956" w:rsidRPr="00671956" w:rsidRDefault="00671956" w:rsidP="006719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97226" w14:textId="77777777" w:rsidR="00ED4655" w:rsidRDefault="00ED4655" w:rsidP="00671956">
      <w:pPr>
        <w:spacing w:after="0" w:line="240" w:lineRule="auto"/>
      </w:pPr>
      <w:r>
        <w:separator/>
      </w:r>
    </w:p>
  </w:footnote>
  <w:footnote w:type="continuationSeparator" w:id="0">
    <w:p w14:paraId="50982B31" w14:textId="77777777" w:rsidR="00ED4655" w:rsidRDefault="00ED4655" w:rsidP="00671956">
      <w:pPr>
        <w:spacing w:after="0" w:line="240" w:lineRule="auto"/>
      </w:pPr>
      <w:r>
        <w:continuationSeparator/>
      </w:r>
    </w:p>
  </w:footnote>
  <w:footnote w:type="continuationNotice" w:id="1">
    <w:p w14:paraId="23DD620E" w14:textId="77777777" w:rsidR="00ED4655" w:rsidRDefault="00ED46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03ECE" w14:textId="44243A94" w:rsidR="00671956" w:rsidRDefault="006719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CE80E71" wp14:editId="5360BE8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335" b="8890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0D256A" w14:textId="69613955" w:rsidR="00671956" w:rsidRPr="00671956" w:rsidRDefault="00671956" w:rsidP="006719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E80E7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4E0D256A" w14:textId="69613955" w:rsidR="00671956" w:rsidRPr="00671956" w:rsidRDefault="00671956" w:rsidP="006719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D9978" w14:textId="7ABE10FE" w:rsidR="00671956" w:rsidRDefault="006719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89EC859" wp14:editId="63ABC387">
              <wp:simplePos x="914400" y="448056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335" b="8890"/>
              <wp:wrapNone/>
              <wp:docPr id="11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7E7696" w14:textId="5F9813C2" w:rsidR="00671956" w:rsidRPr="00671956" w:rsidRDefault="00671956" w:rsidP="006719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9EC85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057E7696" w14:textId="5F9813C2" w:rsidR="00671956" w:rsidRPr="00671956" w:rsidRDefault="00671956" w:rsidP="006719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E15CB" w14:textId="51CFAB07" w:rsidR="00671956" w:rsidRDefault="006719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E11A37" wp14:editId="741478F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335" b="8890"/>
              <wp:wrapNone/>
              <wp:docPr id="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6BFEE3" w14:textId="271E024A" w:rsidR="00671956" w:rsidRPr="00671956" w:rsidRDefault="00671956" w:rsidP="006719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E11A3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2X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2WKe51Fg6Ta9yxfx5tINjf1omKN+ANTiFJ+F&#10;5cmMeUGNpnSg31DT69gNQ8xw7FnSMJoPoZcvvgku1uuUhFqyLGzNzvJYOmIWAX3t3pizA+oB6XqC&#10;UVKseAd+nxv/9HZ9DEhBYibi26M5wI46TNwObyYK/dd7yrq+7NVP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AaS2XO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016BFEE3" w14:textId="271E024A" w:rsidR="00671956" w:rsidRPr="00671956" w:rsidRDefault="00671956" w:rsidP="006719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24D"/>
    <w:rsid w:val="00002A01"/>
    <w:rsid w:val="000364F7"/>
    <w:rsid w:val="000553AE"/>
    <w:rsid w:val="00081192"/>
    <w:rsid w:val="00094186"/>
    <w:rsid w:val="000C294C"/>
    <w:rsid w:val="00114831"/>
    <w:rsid w:val="00131D51"/>
    <w:rsid w:val="00155543"/>
    <w:rsid w:val="001A1DF6"/>
    <w:rsid w:val="001F37EE"/>
    <w:rsid w:val="00280391"/>
    <w:rsid w:val="0028772F"/>
    <w:rsid w:val="002D060E"/>
    <w:rsid w:val="002F4FD5"/>
    <w:rsid w:val="00325BC6"/>
    <w:rsid w:val="00337118"/>
    <w:rsid w:val="003B0824"/>
    <w:rsid w:val="003C02B1"/>
    <w:rsid w:val="003D126D"/>
    <w:rsid w:val="003F163A"/>
    <w:rsid w:val="004030C3"/>
    <w:rsid w:val="00416A6A"/>
    <w:rsid w:val="0048180E"/>
    <w:rsid w:val="004D3833"/>
    <w:rsid w:val="004D513B"/>
    <w:rsid w:val="004F2D34"/>
    <w:rsid w:val="00513D71"/>
    <w:rsid w:val="005375BE"/>
    <w:rsid w:val="00594108"/>
    <w:rsid w:val="005F7958"/>
    <w:rsid w:val="00620426"/>
    <w:rsid w:val="006251BC"/>
    <w:rsid w:val="00661739"/>
    <w:rsid w:val="00671956"/>
    <w:rsid w:val="006A4EBC"/>
    <w:rsid w:val="006C7821"/>
    <w:rsid w:val="006F0ED1"/>
    <w:rsid w:val="00707AAE"/>
    <w:rsid w:val="0071574B"/>
    <w:rsid w:val="00730F4E"/>
    <w:rsid w:val="007616BB"/>
    <w:rsid w:val="007770A9"/>
    <w:rsid w:val="007827D7"/>
    <w:rsid w:val="007A108B"/>
    <w:rsid w:val="007A3DC8"/>
    <w:rsid w:val="007A74BA"/>
    <w:rsid w:val="00845333"/>
    <w:rsid w:val="00866BDE"/>
    <w:rsid w:val="00887016"/>
    <w:rsid w:val="008C324D"/>
    <w:rsid w:val="008C7F18"/>
    <w:rsid w:val="008D698E"/>
    <w:rsid w:val="008E28C6"/>
    <w:rsid w:val="00947167"/>
    <w:rsid w:val="009561C2"/>
    <w:rsid w:val="00984D79"/>
    <w:rsid w:val="00985F2B"/>
    <w:rsid w:val="009870C4"/>
    <w:rsid w:val="00990ED7"/>
    <w:rsid w:val="009C5432"/>
    <w:rsid w:val="00A06ADD"/>
    <w:rsid w:val="00A63B86"/>
    <w:rsid w:val="00AA6007"/>
    <w:rsid w:val="00AB3CA9"/>
    <w:rsid w:val="00AC2A5C"/>
    <w:rsid w:val="00AF28C2"/>
    <w:rsid w:val="00B137A5"/>
    <w:rsid w:val="00B16025"/>
    <w:rsid w:val="00B23F1C"/>
    <w:rsid w:val="00B36467"/>
    <w:rsid w:val="00B43A61"/>
    <w:rsid w:val="00B44A0F"/>
    <w:rsid w:val="00B54E2A"/>
    <w:rsid w:val="00B779E0"/>
    <w:rsid w:val="00BA162B"/>
    <w:rsid w:val="00BA6B6B"/>
    <w:rsid w:val="00BE16BF"/>
    <w:rsid w:val="00C4623A"/>
    <w:rsid w:val="00C66701"/>
    <w:rsid w:val="00C75F46"/>
    <w:rsid w:val="00C762CF"/>
    <w:rsid w:val="00CA163B"/>
    <w:rsid w:val="00CA7FBF"/>
    <w:rsid w:val="00CB475F"/>
    <w:rsid w:val="00D75383"/>
    <w:rsid w:val="00D85F31"/>
    <w:rsid w:val="00DE2A16"/>
    <w:rsid w:val="00E30388"/>
    <w:rsid w:val="00E412EB"/>
    <w:rsid w:val="00E57553"/>
    <w:rsid w:val="00ED4655"/>
    <w:rsid w:val="00F15FAB"/>
    <w:rsid w:val="00F2408B"/>
    <w:rsid w:val="00F31F42"/>
    <w:rsid w:val="00F45827"/>
    <w:rsid w:val="00F52F40"/>
    <w:rsid w:val="00F630CD"/>
    <w:rsid w:val="00F64C3E"/>
    <w:rsid w:val="00F6630D"/>
    <w:rsid w:val="00F84D81"/>
    <w:rsid w:val="00FC77D6"/>
    <w:rsid w:val="00FD05F1"/>
    <w:rsid w:val="00FE0E8D"/>
    <w:rsid w:val="00FE684C"/>
    <w:rsid w:val="0D5343EC"/>
    <w:rsid w:val="0FCE8486"/>
    <w:rsid w:val="16BF887E"/>
    <w:rsid w:val="315DA566"/>
    <w:rsid w:val="3A0B742E"/>
    <w:rsid w:val="3CD8A60C"/>
    <w:rsid w:val="583B60BD"/>
    <w:rsid w:val="5AD2D246"/>
    <w:rsid w:val="5B5A3EFB"/>
    <w:rsid w:val="760C5B22"/>
    <w:rsid w:val="7A73A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FD92D"/>
  <w15:chartTrackingRefBased/>
  <w15:docId w15:val="{E4A573A1-93C6-4470-814A-5FF52DB6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2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24D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9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C32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C3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C324D"/>
    <w:rPr>
      <w:color w:val="808080"/>
    </w:rPr>
  </w:style>
  <w:style w:type="character" w:customStyle="1" w:styleId="Style1">
    <w:name w:val="Style1"/>
    <w:basedOn w:val="DefaultParagraphFont"/>
    <w:uiPriority w:val="1"/>
    <w:rsid w:val="008C324D"/>
    <w:rPr>
      <w:rFonts w:ascii="Arial" w:hAnsi="Arial"/>
    </w:rPr>
  </w:style>
  <w:style w:type="character" w:customStyle="1" w:styleId="Style4">
    <w:name w:val="Style4"/>
    <w:basedOn w:val="DefaultParagraphFont"/>
    <w:uiPriority w:val="1"/>
    <w:rsid w:val="008C324D"/>
    <w:rPr>
      <w:rFonts w:ascii="Arial" w:hAnsi="Arial"/>
    </w:rPr>
  </w:style>
  <w:style w:type="paragraph" w:styleId="NormalWeb">
    <w:name w:val="Normal (Web)"/>
    <w:basedOn w:val="Normal"/>
    <w:uiPriority w:val="99"/>
    <w:semiHidden/>
    <w:unhideWhenUsed/>
    <w:rsid w:val="008C3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8C324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71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956"/>
  </w:style>
  <w:style w:type="paragraph" w:styleId="Footer">
    <w:name w:val="footer"/>
    <w:basedOn w:val="Normal"/>
    <w:link w:val="FooterChar"/>
    <w:uiPriority w:val="99"/>
    <w:unhideWhenUsed/>
    <w:rsid w:val="00671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956"/>
  </w:style>
  <w:style w:type="paragraph" w:customStyle="1" w:styleId="TableParagraph">
    <w:name w:val="Table Paragraph"/>
    <w:basedOn w:val="Normal"/>
    <w:uiPriority w:val="1"/>
    <w:qFormat/>
    <w:rsid w:val="004D3833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eastAsia="en-GB" w:bidi="en-GB"/>
    </w:rPr>
  </w:style>
  <w:style w:type="paragraph" w:styleId="Revision">
    <w:name w:val="Revision"/>
    <w:hidden/>
    <w:uiPriority w:val="99"/>
    <w:semiHidden/>
    <w:rsid w:val="00094186"/>
    <w:pPr>
      <w:spacing w:after="0" w:line="240" w:lineRule="auto"/>
    </w:pPr>
    <w:rPr>
      <w:rFonts w:ascii="Arial" w:eastAsia="Arial" w:hAnsi="Arial" w:cs="Arial"/>
      <w:lang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95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DBF82F77A14F568ADE7B75EFC3F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14F34-C9B9-4770-94E6-C44E289E484B}"/>
      </w:docPartPr>
      <w:docPartBody>
        <w:p w:rsidR="006349F6" w:rsidRDefault="00D85F31" w:rsidP="00D85F31">
          <w:pPr>
            <w:pStyle w:val="D7DBF82F77A14F568ADE7B75EFC3FB5F1"/>
          </w:pPr>
          <w:r w:rsidRPr="00544318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E515C41DEFF647B2AAFD8077D0F7D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ABE50-8E3F-482C-90E9-12EB92346982}"/>
      </w:docPartPr>
      <w:docPartBody>
        <w:p w:rsidR="006349F6" w:rsidRDefault="00D85F31" w:rsidP="00D85F31">
          <w:pPr>
            <w:pStyle w:val="E515C41DEFF647B2AAFD8077D0F7D7A51"/>
          </w:pPr>
          <w:r w:rsidRPr="003F7B9D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6BD68383861B4409943979C666471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B0B80-3A09-4DF3-9C73-CD4F8E4E96C0}"/>
      </w:docPartPr>
      <w:docPartBody>
        <w:p w:rsidR="006349F6" w:rsidRDefault="00D85F31" w:rsidP="00D85F31">
          <w:pPr>
            <w:pStyle w:val="6BD68383861B4409943979C6664714721"/>
          </w:pPr>
          <w:r w:rsidRPr="007752DC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86405B21F3194CB9B1A26DC097A6E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E2EDF-DC26-416E-81B5-0B22D2BDB597}"/>
      </w:docPartPr>
      <w:docPartBody>
        <w:p w:rsidR="006349F6" w:rsidRDefault="00D85F31" w:rsidP="00D85F31">
          <w:pPr>
            <w:pStyle w:val="86405B21F3194CB9B1A26DC097A6E31B1"/>
          </w:pPr>
          <w:r w:rsidRPr="00544318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17348D3640C54F8680222D7AEE1F9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426F1-C447-41AA-9878-2F04B1DC6DD6}"/>
      </w:docPartPr>
      <w:docPartBody>
        <w:p w:rsidR="006349F6" w:rsidRDefault="00D85F31" w:rsidP="00D85F31">
          <w:pPr>
            <w:pStyle w:val="17348D3640C54F8680222D7AEE1F90AE1"/>
          </w:pPr>
          <w:r w:rsidRPr="0066351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478E03BB3CEA4B4D9FE74017DD0E5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BF1F1-24ED-43D9-B886-B5D033994A21}"/>
      </w:docPartPr>
      <w:docPartBody>
        <w:p w:rsidR="006349F6" w:rsidRDefault="00D85F31" w:rsidP="00D85F31">
          <w:pPr>
            <w:pStyle w:val="478E03BB3CEA4B4D9FE74017DD0E536F1"/>
          </w:pPr>
          <w:r w:rsidRPr="003F7B9D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F6AA1D5F990742AD898F12E056431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59C3D-DC87-4B49-8060-589C4CA7E41F}"/>
      </w:docPartPr>
      <w:docPartBody>
        <w:p w:rsidR="006349F6" w:rsidRDefault="00D85F31" w:rsidP="00D85F31">
          <w:pPr>
            <w:pStyle w:val="F6AA1D5F990742AD898F12E05643176D1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B118420BEE8740018A4D2F943BE49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7C309-7619-4A58-9B11-35A4E43CE2B9}"/>
      </w:docPartPr>
      <w:docPartBody>
        <w:p w:rsidR="006349F6" w:rsidRDefault="00D85F31" w:rsidP="00D85F31">
          <w:pPr>
            <w:pStyle w:val="B118420BEE8740018A4D2F943BE49D9E1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75BA32938F1C4FFCB525D067944D2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BEC5F-9C5F-4927-A67E-47200263ECEE}"/>
      </w:docPartPr>
      <w:docPartBody>
        <w:p w:rsidR="006349F6" w:rsidRDefault="00D85F31" w:rsidP="00D85F31">
          <w:pPr>
            <w:pStyle w:val="75BA32938F1C4FFCB525D067944D23441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15C209FAF75E466C84095DCA30BAB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C9653-7DCF-40E3-BD2B-C7E34A13BA30}"/>
      </w:docPartPr>
      <w:docPartBody>
        <w:p w:rsidR="006349F6" w:rsidRDefault="00D85F31" w:rsidP="00D85F31">
          <w:pPr>
            <w:pStyle w:val="15C209FAF75E466C84095DCA30BABC851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2ED8B3C4508A434FB6F40F4711553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728AC-5136-407E-A35E-B1182AA26A71}"/>
      </w:docPartPr>
      <w:docPartBody>
        <w:p w:rsidR="006349F6" w:rsidRDefault="00D85F31" w:rsidP="00D85F31">
          <w:pPr>
            <w:pStyle w:val="2ED8B3C4508A434FB6F40F4711553CD01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64ABD7CD15414273AAED07ABA02A4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DA731-0B76-4919-AEFE-9B6454AD58C5}"/>
      </w:docPartPr>
      <w:docPartBody>
        <w:p w:rsidR="006349F6" w:rsidRDefault="00D85F31" w:rsidP="00D85F31">
          <w:pPr>
            <w:pStyle w:val="64ABD7CD15414273AAED07ABA02A4E021"/>
          </w:pPr>
          <w:r w:rsidRPr="008C324D">
            <w:rPr>
              <w:rStyle w:val="PlaceholderText"/>
              <w:rFonts w:ascii="Arial" w:hAnsi="Arial" w:cs="Arial"/>
              <w:b/>
              <w:shd w:val="clear" w:color="auto" w:fill="DAEEF3"/>
            </w:rPr>
            <w:t>Choose an item.</w:t>
          </w:r>
        </w:p>
      </w:docPartBody>
    </w:docPart>
    <w:docPart>
      <w:docPartPr>
        <w:name w:val="EF764A1EE2AB42FDB5034BA9A5E14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B0656-B198-4B28-8BE5-929649A084F5}"/>
      </w:docPartPr>
      <w:docPartBody>
        <w:p w:rsidR="006349F6" w:rsidRDefault="00D85F31" w:rsidP="00D85F31">
          <w:pPr>
            <w:pStyle w:val="EF764A1EE2AB42FDB5034BA9A5E14E711"/>
          </w:pPr>
          <w:r w:rsidRPr="008C324D">
            <w:rPr>
              <w:rStyle w:val="PlaceholderText"/>
              <w:rFonts w:ascii="Arial" w:hAnsi="Arial" w:cs="Arial"/>
              <w:b/>
              <w:shd w:val="clear" w:color="auto" w:fill="DAEEF3"/>
            </w:rPr>
            <w:t>Choose an item.</w:t>
          </w:r>
        </w:p>
      </w:docPartBody>
    </w:docPart>
    <w:docPart>
      <w:docPartPr>
        <w:name w:val="A516745BD7A341658FDD1241AE135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07B1B-7388-45E1-A991-D5131B605C23}"/>
      </w:docPartPr>
      <w:docPartBody>
        <w:p w:rsidR="006349F6" w:rsidRDefault="00D85F31" w:rsidP="00D85F31">
          <w:pPr>
            <w:pStyle w:val="A516745BD7A341658FDD1241AE135E9B1"/>
          </w:pPr>
          <w:r w:rsidRPr="001E6CB8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BF3B3B23B5E14D7CADB3FBC27F25E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DE70F-DABE-4DE2-8DC8-427EE1899F2C}"/>
      </w:docPartPr>
      <w:docPartBody>
        <w:p w:rsidR="004A45AF" w:rsidRDefault="00D85F31" w:rsidP="00D85F31">
          <w:pPr>
            <w:pStyle w:val="BF3B3B23B5E14D7CADB3FBC27F25E4A82"/>
          </w:pPr>
          <w:r w:rsidRPr="008C324D">
            <w:rPr>
              <w:rStyle w:val="PlaceholderText"/>
              <w:rFonts w:ascii="Arial" w:hAnsi="Arial" w:cs="Arial"/>
              <w:b/>
              <w:shd w:val="clear" w:color="auto" w:fill="DAEEF3"/>
            </w:rPr>
            <w:t>Choose an item.</w:t>
          </w:r>
        </w:p>
      </w:docPartBody>
    </w:docPart>
    <w:docPart>
      <w:docPartPr>
        <w:name w:val="AB74227AC1644E02A385DA83AE2F3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A36B7-C410-4177-A41F-405389AD9852}"/>
      </w:docPartPr>
      <w:docPartBody>
        <w:p w:rsidR="00D85F31" w:rsidRDefault="00D85F31" w:rsidP="00D85F31">
          <w:pPr>
            <w:pStyle w:val="AB74227AC1644E02A385DA83AE2F39DE1"/>
          </w:pPr>
          <w:r w:rsidRPr="005375BE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1CE3E-98A9-4615-95C7-C4B40643FC20}"/>
      </w:docPartPr>
      <w:docPartBody>
        <w:p w:rsidR="00195402" w:rsidRDefault="00730F4E">
          <w:r w:rsidRPr="00507177">
            <w:rPr>
              <w:rStyle w:val="PlaceholderText"/>
            </w:rPr>
            <w:t>Choose an item.</w:t>
          </w:r>
        </w:p>
      </w:docPartBody>
    </w:docPart>
    <w:docPart>
      <w:docPartPr>
        <w:name w:val="66D034FD51614C6C8ACA9CACE198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069E1-D4BC-4F8B-90DB-55D74C51EBE7}"/>
      </w:docPartPr>
      <w:docPartBody>
        <w:p w:rsidR="00612FDD" w:rsidRDefault="00612FDD" w:rsidP="00612FDD">
          <w:pPr>
            <w:pStyle w:val="66D034FD51614C6C8ACA9CACE1982AA2"/>
          </w:pPr>
          <w:r w:rsidRPr="00DA0E7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ED1"/>
    <w:rsid w:val="000508B4"/>
    <w:rsid w:val="000538E7"/>
    <w:rsid w:val="00195402"/>
    <w:rsid w:val="00337118"/>
    <w:rsid w:val="003C02B1"/>
    <w:rsid w:val="004030C3"/>
    <w:rsid w:val="00410CC4"/>
    <w:rsid w:val="004A45AF"/>
    <w:rsid w:val="004A515D"/>
    <w:rsid w:val="00574C38"/>
    <w:rsid w:val="00612FDD"/>
    <w:rsid w:val="006349F6"/>
    <w:rsid w:val="00663A17"/>
    <w:rsid w:val="006F0ED1"/>
    <w:rsid w:val="006F15E1"/>
    <w:rsid w:val="00730F4E"/>
    <w:rsid w:val="007616BB"/>
    <w:rsid w:val="00815B7A"/>
    <w:rsid w:val="00853ACE"/>
    <w:rsid w:val="00984D79"/>
    <w:rsid w:val="009A24C4"/>
    <w:rsid w:val="00AA6007"/>
    <w:rsid w:val="00AF28C2"/>
    <w:rsid w:val="00B44A0F"/>
    <w:rsid w:val="00D85F31"/>
    <w:rsid w:val="00F2408B"/>
    <w:rsid w:val="00F630CD"/>
    <w:rsid w:val="00F64C3E"/>
    <w:rsid w:val="00FD05F1"/>
    <w:rsid w:val="00FE0E8D"/>
    <w:rsid w:val="00FE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2FDD"/>
    <w:rPr>
      <w:color w:val="808080"/>
    </w:rPr>
  </w:style>
  <w:style w:type="paragraph" w:customStyle="1" w:styleId="D7DBF82F77A14F568ADE7B75EFC3FB5F1">
    <w:name w:val="D7DBF82F77A14F568ADE7B75EFC3FB5F1"/>
    <w:rsid w:val="00D85F31"/>
    <w:rPr>
      <w:rFonts w:eastAsiaTheme="minorHAnsi"/>
      <w:lang w:eastAsia="en-US"/>
    </w:rPr>
  </w:style>
  <w:style w:type="paragraph" w:customStyle="1" w:styleId="E515C41DEFF647B2AAFD8077D0F7D7A51">
    <w:name w:val="E515C41DEFF647B2AAFD8077D0F7D7A51"/>
    <w:rsid w:val="00D85F31"/>
    <w:rPr>
      <w:rFonts w:eastAsiaTheme="minorHAnsi"/>
      <w:lang w:eastAsia="en-US"/>
    </w:rPr>
  </w:style>
  <w:style w:type="paragraph" w:customStyle="1" w:styleId="6BD68383861B4409943979C6664714721">
    <w:name w:val="6BD68383861B4409943979C6664714721"/>
    <w:rsid w:val="00D85F31"/>
    <w:rPr>
      <w:rFonts w:eastAsiaTheme="minorHAnsi"/>
      <w:lang w:eastAsia="en-US"/>
    </w:rPr>
  </w:style>
  <w:style w:type="paragraph" w:customStyle="1" w:styleId="86405B21F3194CB9B1A26DC097A6E31B1">
    <w:name w:val="86405B21F3194CB9B1A26DC097A6E31B1"/>
    <w:rsid w:val="00D85F31"/>
    <w:rPr>
      <w:rFonts w:eastAsiaTheme="minorHAnsi"/>
      <w:lang w:eastAsia="en-US"/>
    </w:rPr>
  </w:style>
  <w:style w:type="paragraph" w:customStyle="1" w:styleId="17348D3640C54F8680222D7AEE1F90AE1">
    <w:name w:val="17348D3640C54F8680222D7AEE1F90AE1"/>
    <w:rsid w:val="00D85F31"/>
    <w:rPr>
      <w:rFonts w:eastAsiaTheme="minorHAnsi"/>
      <w:lang w:eastAsia="en-US"/>
    </w:rPr>
  </w:style>
  <w:style w:type="paragraph" w:customStyle="1" w:styleId="478E03BB3CEA4B4D9FE74017DD0E536F1">
    <w:name w:val="478E03BB3CEA4B4D9FE74017DD0E536F1"/>
    <w:rsid w:val="00D85F31"/>
    <w:rPr>
      <w:rFonts w:eastAsiaTheme="minorHAnsi"/>
      <w:lang w:eastAsia="en-US"/>
    </w:rPr>
  </w:style>
  <w:style w:type="paragraph" w:customStyle="1" w:styleId="AB74227AC1644E02A385DA83AE2F39DE1">
    <w:name w:val="AB74227AC1644E02A385DA83AE2F39DE1"/>
    <w:rsid w:val="00D85F31"/>
    <w:rPr>
      <w:rFonts w:eastAsiaTheme="minorHAnsi"/>
      <w:lang w:eastAsia="en-US"/>
    </w:rPr>
  </w:style>
  <w:style w:type="paragraph" w:customStyle="1" w:styleId="F6AA1D5F990742AD898F12E05643176D1">
    <w:name w:val="F6AA1D5F990742AD898F12E05643176D1"/>
    <w:rsid w:val="00D85F31"/>
    <w:rPr>
      <w:rFonts w:eastAsiaTheme="minorHAnsi"/>
      <w:lang w:eastAsia="en-US"/>
    </w:rPr>
  </w:style>
  <w:style w:type="paragraph" w:customStyle="1" w:styleId="B118420BEE8740018A4D2F943BE49D9E1">
    <w:name w:val="B118420BEE8740018A4D2F943BE49D9E1"/>
    <w:rsid w:val="00D85F31"/>
    <w:rPr>
      <w:rFonts w:eastAsiaTheme="minorHAnsi"/>
      <w:lang w:eastAsia="en-US"/>
    </w:rPr>
  </w:style>
  <w:style w:type="paragraph" w:customStyle="1" w:styleId="75BA32938F1C4FFCB525D067944D23441">
    <w:name w:val="75BA32938F1C4FFCB525D067944D23441"/>
    <w:rsid w:val="00D85F31"/>
    <w:rPr>
      <w:rFonts w:eastAsiaTheme="minorHAnsi"/>
      <w:lang w:eastAsia="en-US"/>
    </w:rPr>
  </w:style>
  <w:style w:type="paragraph" w:customStyle="1" w:styleId="15C209FAF75E466C84095DCA30BABC851">
    <w:name w:val="15C209FAF75E466C84095DCA30BABC851"/>
    <w:rsid w:val="00D85F31"/>
    <w:rPr>
      <w:rFonts w:eastAsiaTheme="minorHAnsi"/>
      <w:lang w:eastAsia="en-US"/>
    </w:rPr>
  </w:style>
  <w:style w:type="paragraph" w:customStyle="1" w:styleId="2ED8B3C4508A434FB6F40F4711553CD01">
    <w:name w:val="2ED8B3C4508A434FB6F40F4711553CD01"/>
    <w:rsid w:val="00D85F31"/>
    <w:rPr>
      <w:rFonts w:eastAsiaTheme="minorHAnsi"/>
      <w:lang w:eastAsia="en-US"/>
    </w:rPr>
  </w:style>
  <w:style w:type="paragraph" w:customStyle="1" w:styleId="BF3B3B23B5E14D7CADB3FBC27F25E4A82">
    <w:name w:val="BF3B3B23B5E14D7CADB3FBC27F25E4A82"/>
    <w:rsid w:val="00D85F31"/>
    <w:rPr>
      <w:rFonts w:eastAsiaTheme="minorHAnsi"/>
      <w:lang w:eastAsia="en-US"/>
    </w:rPr>
  </w:style>
  <w:style w:type="paragraph" w:customStyle="1" w:styleId="64ABD7CD15414273AAED07ABA02A4E021">
    <w:name w:val="64ABD7CD15414273AAED07ABA02A4E021"/>
    <w:rsid w:val="00D85F31"/>
    <w:rPr>
      <w:rFonts w:eastAsiaTheme="minorHAnsi"/>
      <w:lang w:eastAsia="en-US"/>
    </w:rPr>
  </w:style>
  <w:style w:type="paragraph" w:customStyle="1" w:styleId="EF764A1EE2AB42FDB5034BA9A5E14E711">
    <w:name w:val="EF764A1EE2AB42FDB5034BA9A5E14E711"/>
    <w:rsid w:val="00D85F31"/>
    <w:rPr>
      <w:rFonts w:eastAsiaTheme="minorHAnsi"/>
      <w:lang w:eastAsia="en-US"/>
    </w:rPr>
  </w:style>
  <w:style w:type="paragraph" w:customStyle="1" w:styleId="A516745BD7A341658FDD1241AE135E9B1">
    <w:name w:val="A516745BD7A341658FDD1241AE135E9B1"/>
    <w:rsid w:val="00D85F31"/>
    <w:rPr>
      <w:rFonts w:eastAsiaTheme="minorHAnsi"/>
      <w:lang w:eastAsia="en-US"/>
    </w:rPr>
  </w:style>
  <w:style w:type="paragraph" w:customStyle="1" w:styleId="66D034FD51614C6C8ACA9CACE1982AA2">
    <w:name w:val="66D034FD51614C6C8ACA9CACE1982AA2"/>
    <w:rsid w:val="00612FD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8ea301-be08-495c-83f8-e5edc0b4cc55" xsi:nil="true"/>
    <lcf76f155ced4ddcb4097134ff3c332f xmlns="220a8fe9-ce27-4f19-be4d-9f9b971d7e3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C49324BCF3E4080DF037D071ED7D1" ma:contentTypeVersion="15" ma:contentTypeDescription="Create a new document." ma:contentTypeScope="" ma:versionID="95dca2fe84bceb922049905441ee5269">
  <xsd:schema xmlns:xsd="http://www.w3.org/2001/XMLSchema" xmlns:xs="http://www.w3.org/2001/XMLSchema" xmlns:p="http://schemas.microsoft.com/office/2006/metadata/properties" xmlns:ns2="220a8fe9-ce27-4f19-be4d-9f9b971d7e3a" xmlns:ns3="2e8ea301-be08-495c-83f8-e5edc0b4cc55" targetNamespace="http://schemas.microsoft.com/office/2006/metadata/properties" ma:root="true" ma:fieldsID="34364c5cd0aabaeef5b41afdacd86795" ns2:_="" ns3:_="">
    <xsd:import namespace="220a8fe9-ce27-4f19-be4d-9f9b971d7e3a"/>
    <xsd:import namespace="2e8ea301-be08-495c-83f8-e5edc0b4c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a8fe9-ce27-4f19-be4d-9f9b971d7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a3c672f-2e00-45d3-a1a8-e635612c5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ea301-be08-495c-83f8-e5edc0b4cc5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ccee03a-4255-46c2-850d-9dcaac7d343d}" ma:internalName="TaxCatchAll" ma:showField="CatchAllData" ma:web="2e8ea301-be08-495c-83f8-e5edc0b4c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DBEB69-792B-4847-A2B8-E334DB4CB5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551837-A97B-4808-AA71-47FB8325CD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F90E5F-B2FB-4088-B0C2-88A3CB97E91F}">
  <ds:schemaRefs>
    <ds:schemaRef ds:uri="http://schemas.microsoft.com/office/2006/metadata/properties"/>
    <ds:schemaRef ds:uri="http://schemas.microsoft.com/office/infopath/2007/PartnerControls"/>
    <ds:schemaRef ds:uri="33a55278-d602-478f-a632-2a42a24d4a6e"/>
    <ds:schemaRef ds:uri="93dc1b34-8910-47a7-a46c-0448c0fa1810"/>
    <ds:schemaRef ds:uri="http://schemas.microsoft.com/sharepoint/v3"/>
    <ds:schemaRef ds:uri="2e8ea301-be08-495c-83f8-e5edc0b4cc55"/>
    <ds:schemaRef ds:uri="220a8fe9-ce27-4f19-be4d-9f9b971d7e3a"/>
  </ds:schemaRefs>
</ds:datastoreItem>
</file>

<file path=customXml/itemProps4.xml><?xml version="1.0" encoding="utf-8"?>
<ds:datastoreItem xmlns:ds="http://schemas.openxmlformats.org/officeDocument/2006/customXml" ds:itemID="{0597F797-7771-4B08-9AFF-279EBFDAF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a8fe9-ce27-4f19-be4d-9f9b971d7e3a"/>
    <ds:schemaRef ds:uri="2e8ea301-be08-495c-83f8-e5edc0b4c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&amp; Person Specification</vt:lpstr>
    </vt:vector>
  </TitlesOfParts>
  <Company>Scottish Prison Service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&amp; Person Specification</dc:title>
  <dc:subject/>
  <dc:creator>Hayley Evans</dc:creator>
  <cp:keywords>Policy; HumanResources; HR</cp:keywords>
  <dc:description/>
  <cp:lastModifiedBy>Angela Fletcher</cp:lastModifiedBy>
  <cp:revision>18</cp:revision>
  <dcterms:created xsi:type="dcterms:W3CDTF">2026-03-30T14:21:00Z</dcterms:created>
  <dcterms:modified xsi:type="dcterms:W3CDTF">2026-05-18T07:30:00Z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9,a,b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c,d,e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345a5628-45e9-4ab3-9be1-66b8fee5ba00_Enabled">
    <vt:lpwstr>true</vt:lpwstr>
  </property>
  <property fmtid="{D5CDD505-2E9C-101B-9397-08002B2CF9AE}" pid="9" name="MSIP_Label_345a5628-45e9-4ab3-9be1-66b8fee5ba00_SetDate">
    <vt:lpwstr>2023-04-25T14:49:22Z</vt:lpwstr>
  </property>
  <property fmtid="{D5CDD505-2E9C-101B-9397-08002B2CF9AE}" pid="10" name="MSIP_Label_345a5628-45e9-4ab3-9be1-66b8fee5ba00_Method">
    <vt:lpwstr>Standard</vt:lpwstr>
  </property>
  <property fmtid="{D5CDD505-2E9C-101B-9397-08002B2CF9AE}" pid="11" name="MSIP_Label_345a5628-45e9-4ab3-9be1-66b8fee5ba00_Name">
    <vt:lpwstr>Official</vt:lpwstr>
  </property>
  <property fmtid="{D5CDD505-2E9C-101B-9397-08002B2CF9AE}" pid="12" name="MSIP_Label_345a5628-45e9-4ab3-9be1-66b8fee5ba00_SiteId">
    <vt:lpwstr>72e022f2-1d7b-48a2-872d-a0ff35f57a8d</vt:lpwstr>
  </property>
  <property fmtid="{D5CDD505-2E9C-101B-9397-08002B2CF9AE}" pid="13" name="MSIP_Label_345a5628-45e9-4ab3-9be1-66b8fee5ba00_ActionId">
    <vt:lpwstr>d33e251a-6e54-4211-91b8-332b3e72b0e2</vt:lpwstr>
  </property>
  <property fmtid="{D5CDD505-2E9C-101B-9397-08002B2CF9AE}" pid="14" name="MSIP_Label_345a5628-45e9-4ab3-9be1-66b8fee5ba00_ContentBits">
    <vt:lpwstr>3</vt:lpwstr>
  </property>
  <property fmtid="{D5CDD505-2E9C-101B-9397-08002B2CF9AE}" pid="15" name="MediaServiceImageTags">
    <vt:lpwstr/>
  </property>
  <property fmtid="{D5CDD505-2E9C-101B-9397-08002B2CF9AE}" pid="16" name="ContentTypeId">
    <vt:lpwstr>0x010100099C49324BCF3E4080DF037D071ED7D1</vt:lpwstr>
  </property>
  <property fmtid="{D5CDD505-2E9C-101B-9397-08002B2CF9AE}" pid="17" name="Priority">
    <vt:lpwstr>Short (0-6 mths)</vt:lpwstr>
  </property>
  <property fmtid="{D5CDD505-2E9C-101B-9397-08002B2CF9AE}" pid="18" name="Order">
    <vt:r8>12700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TaxKeyword">
    <vt:lpwstr>16;#HumanResources|4d12bdfc-b4e0-423d-bf8a-57bd362b7aec;#15;#HR|aad7a0a4-3f3d-4995-b85d-7931e251579c;#14;#Policy|c03ed4bb-ad84-49a6-bfbe-1721d9a8c699</vt:lpwstr>
  </property>
  <property fmtid="{D5CDD505-2E9C-101B-9397-08002B2CF9AE}" pid="26" name="docLang">
    <vt:lpwstr>en</vt:lpwstr>
  </property>
</Properties>
</file>