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B2C8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583B60BD">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583B60BD">
        <w:tc>
          <w:tcPr>
            <w:tcW w:w="4133" w:type="dxa"/>
          </w:tcPr>
          <w:p w14:paraId="00C90894" w14:textId="12E36A44" w:rsidR="008C324D" w:rsidRPr="00544318" w:rsidRDefault="00DD66EC" w:rsidP="002017E5">
            <w:pPr>
              <w:rPr>
                <w:rFonts w:ascii="Arial" w:hAnsi="Arial" w:cs="Arial"/>
              </w:rPr>
            </w:pPr>
            <w:r>
              <w:rPr>
                <w:rFonts w:ascii="Arial" w:hAnsi="Arial" w:cs="Arial"/>
              </w:rPr>
              <w:t>Operations Officer</w:t>
            </w:r>
          </w:p>
        </w:tc>
        <w:tc>
          <w:tcPr>
            <w:tcW w:w="4883" w:type="dxa"/>
          </w:tcPr>
          <w:p w14:paraId="3B5ACE69" w14:textId="63E2689C" w:rsidR="008C324D" w:rsidRPr="00544318" w:rsidRDefault="00DD66EC" w:rsidP="002017E5">
            <w:pPr>
              <w:rPr>
                <w:rFonts w:ascii="Arial" w:hAnsi="Arial" w:cs="Arial"/>
              </w:rPr>
            </w:pPr>
            <w:r>
              <w:rPr>
                <w:rFonts w:ascii="Arial" w:hAnsi="Arial" w:cs="Arial"/>
              </w:rPr>
              <w:t>First Line Manager</w:t>
            </w:r>
          </w:p>
        </w:tc>
      </w:tr>
      <w:tr w:rsidR="008C324D" w:rsidRPr="00544318" w14:paraId="6499E20C" w14:textId="77777777" w:rsidTr="583B60BD">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583B60BD">
        <w:tc>
          <w:tcPr>
            <w:tcW w:w="4133" w:type="dxa"/>
          </w:tcPr>
          <w:p w14:paraId="7E81C2F8" w14:textId="23413647" w:rsidR="008C324D" w:rsidRPr="00544318" w:rsidRDefault="00000000"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sidR="007E3262">
                  <w:rPr>
                    <w:rStyle w:val="Style1"/>
                    <w:rFonts w:cs="Arial"/>
                  </w:rPr>
                  <w:t>Various Locations</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6727B43F" w:rsidR="008C324D" w:rsidRPr="00544318" w:rsidRDefault="004146BD" w:rsidP="002017E5">
                <w:pPr>
                  <w:rPr>
                    <w:rFonts w:ascii="Arial" w:hAnsi="Arial" w:cs="Arial"/>
                  </w:rPr>
                </w:pPr>
                <w:r>
                  <w:rPr>
                    <w:rFonts w:ascii="Arial" w:hAnsi="Arial" w:cs="Arial"/>
                  </w:rPr>
                  <w:t>Operations</w:t>
                </w:r>
              </w:p>
            </w:tc>
          </w:sdtContent>
        </w:sdt>
      </w:tr>
      <w:tr w:rsidR="008C324D" w:rsidRPr="00544318" w14:paraId="545E5409" w14:textId="77777777" w:rsidTr="583B60BD">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583B60BD">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5E1C9260" w:rsidR="008C324D" w:rsidRPr="00544318" w:rsidRDefault="004146BD" w:rsidP="002017E5">
                <w:pPr>
                  <w:rPr>
                    <w:rFonts w:ascii="Arial" w:hAnsi="Arial" w:cs="Arial"/>
                  </w:rPr>
                </w:pPr>
                <w:r>
                  <w:rPr>
                    <w:rFonts w:ascii="Arial" w:hAnsi="Arial" w:cs="Arial"/>
                  </w:rPr>
                  <w:t>Shift Work</w:t>
                </w:r>
              </w:p>
            </w:tc>
          </w:sdtContent>
        </w:sdt>
        <w:tc>
          <w:tcPr>
            <w:tcW w:w="4883" w:type="dxa"/>
          </w:tcPr>
          <w:p w14:paraId="1955598B" w14:textId="68C07111" w:rsidR="008C324D" w:rsidRPr="00544318" w:rsidRDefault="004146BD" w:rsidP="002017E5">
            <w:pPr>
              <w:rPr>
                <w:rFonts w:ascii="Arial" w:hAnsi="Arial" w:cs="Arial"/>
              </w:rPr>
            </w:pPr>
            <w:r>
              <w:rPr>
                <w:rFonts w:ascii="Arial" w:hAnsi="Arial" w:cs="Arial"/>
              </w:rPr>
              <w:t>35</w:t>
            </w:r>
          </w:p>
        </w:tc>
      </w:tr>
      <w:tr w:rsidR="008C324D" w:rsidRPr="00544318" w14:paraId="4DEBA0F6" w14:textId="77777777" w:rsidTr="583B60BD">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583B60BD">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5AB6AD78" w:rsidR="008C324D" w:rsidRPr="00544318" w:rsidRDefault="004146BD" w:rsidP="002017E5">
                <w:pPr>
                  <w:rPr>
                    <w:rFonts w:ascii="Arial" w:hAnsi="Arial" w:cs="Arial"/>
                  </w:rPr>
                </w:pPr>
                <w:r>
                  <w:rPr>
                    <w:rStyle w:val="Style4"/>
                    <w:rFonts w:cs="Arial"/>
                  </w:rPr>
                  <w:t>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33C7E1FB" w:rsidR="008C324D" w:rsidRPr="00544318" w:rsidRDefault="004146BD" w:rsidP="002017E5">
                <w:pPr>
                  <w:rPr>
                    <w:rFonts w:ascii="Arial" w:hAnsi="Arial" w:cs="Arial"/>
                  </w:rPr>
                </w:pPr>
                <w:r>
                  <w:rPr>
                    <w:rFonts w:ascii="Arial" w:hAnsi="Arial" w:cs="Arial"/>
                  </w:rPr>
                  <w:t>C&amp;R</w:t>
                </w:r>
              </w:p>
            </w:tc>
          </w:sdtContent>
        </w:sdt>
      </w:tr>
      <w:tr w:rsidR="008C324D" w:rsidRPr="00544318" w14:paraId="05F09155" w14:textId="77777777" w:rsidTr="583B60BD">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583B60BD">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0E3CC858" w:rsidR="008C324D" w:rsidRDefault="004146BD" w:rsidP="002017E5">
                <w:pPr>
                  <w:jc w:val="both"/>
                  <w:rPr>
                    <w:rFonts w:ascii="Arial" w:hAnsi="Arial" w:cs="Arial"/>
                    <w:b/>
                  </w:rPr>
                </w:pPr>
                <w:r>
                  <w:rPr>
                    <w:rFonts w:ascii="Arial" w:hAnsi="Arial" w:cs="Arial"/>
                  </w:rPr>
                  <w:t xml:space="preserve">C </w:t>
                </w:r>
              </w:p>
            </w:tc>
          </w:sdtContent>
        </w:sdt>
        <w:tc>
          <w:tcPr>
            <w:tcW w:w="4883" w:type="dxa"/>
          </w:tcPr>
          <w:p w14:paraId="2EB034AE" w14:textId="5550CAA9" w:rsidR="008C324D" w:rsidRDefault="004146BD" w:rsidP="002017E5">
            <w:pPr>
              <w:jc w:val="both"/>
              <w:rPr>
                <w:rFonts w:ascii="Arial" w:hAnsi="Arial" w:cs="Arial"/>
                <w:b/>
              </w:rPr>
            </w:pPr>
            <w:r>
              <w:rPr>
                <w:rFonts w:ascii="Arial" w:hAnsi="Arial" w:cs="Arial"/>
                <w:b/>
              </w:rPr>
              <w:t>N/A</w:t>
            </w:r>
          </w:p>
        </w:tc>
      </w:tr>
      <w:tr w:rsidR="00D75383" w:rsidRPr="00544318" w14:paraId="673D8CC0" w14:textId="77777777" w:rsidTr="00D75383">
        <w:tc>
          <w:tcPr>
            <w:tcW w:w="4133" w:type="dxa"/>
            <w:shd w:val="clear" w:color="auto" w:fill="DAEEF3"/>
          </w:tcPr>
          <w:p w14:paraId="00980FBA" w14:textId="6700EB5B" w:rsidR="00D75383" w:rsidRPr="009C5432" w:rsidRDefault="0071574B" w:rsidP="002017E5">
            <w:pPr>
              <w:jc w:val="both"/>
              <w:rPr>
                <w:rFonts w:ascii="Arial" w:hAnsi="Arial" w:cs="Arial"/>
                <w:b/>
                <w:bCs/>
              </w:rPr>
            </w:pPr>
            <w:r>
              <w:rPr>
                <w:rFonts w:ascii="Arial" w:hAnsi="Arial" w:cs="Arial"/>
                <w:b/>
                <w:bCs/>
              </w:rPr>
              <w:t>Level of c</w:t>
            </w:r>
            <w:r w:rsidR="00DE2A16" w:rsidRPr="009C5432">
              <w:rPr>
                <w:rFonts w:ascii="Arial" w:hAnsi="Arial" w:cs="Arial"/>
                <w:b/>
                <w:bCs/>
              </w:rPr>
              <w:t xml:space="preserve">riminal </w:t>
            </w:r>
            <w:r>
              <w:rPr>
                <w:rFonts w:ascii="Arial" w:hAnsi="Arial" w:cs="Arial"/>
                <w:b/>
                <w:bCs/>
              </w:rPr>
              <w:t>r</w:t>
            </w:r>
            <w:r w:rsidR="00DE2A16" w:rsidRPr="009C5432">
              <w:rPr>
                <w:rFonts w:ascii="Arial" w:hAnsi="Arial" w:cs="Arial"/>
                <w:b/>
                <w:bCs/>
              </w:rPr>
              <w:t xml:space="preserve">ecords </w:t>
            </w:r>
            <w:r>
              <w:rPr>
                <w:rFonts w:ascii="Arial" w:hAnsi="Arial" w:cs="Arial"/>
                <w:b/>
                <w:bCs/>
              </w:rPr>
              <w:t>c</w:t>
            </w:r>
            <w:r w:rsidR="00DE2A16" w:rsidRPr="009C5432">
              <w:rPr>
                <w:rFonts w:ascii="Arial" w:hAnsi="Arial" w:cs="Arial"/>
                <w:b/>
                <w:bCs/>
              </w:rPr>
              <w:t xml:space="preserve">heck </w:t>
            </w:r>
            <w:r>
              <w:rPr>
                <w:rFonts w:ascii="Arial" w:hAnsi="Arial" w:cs="Arial"/>
                <w:b/>
                <w:bCs/>
              </w:rPr>
              <w:t>r</w:t>
            </w:r>
            <w:r w:rsidR="00DE2A16" w:rsidRPr="009C5432">
              <w:rPr>
                <w:rFonts w:ascii="Arial" w:hAnsi="Arial" w:cs="Arial"/>
                <w:b/>
                <w:bCs/>
              </w:rPr>
              <w:t>equired</w:t>
            </w:r>
          </w:p>
        </w:tc>
        <w:tc>
          <w:tcPr>
            <w:tcW w:w="4883" w:type="dxa"/>
            <w:shd w:val="clear" w:color="auto" w:fill="DAEEF3"/>
          </w:tcPr>
          <w:p w14:paraId="649FF316" w14:textId="50A50E6D" w:rsidR="00D75383" w:rsidRDefault="00DE2A16" w:rsidP="002017E5">
            <w:pPr>
              <w:jc w:val="both"/>
              <w:rPr>
                <w:rFonts w:ascii="Arial" w:hAnsi="Arial" w:cs="Arial"/>
                <w:b/>
              </w:rPr>
            </w:pPr>
            <w:r>
              <w:rPr>
                <w:rFonts w:ascii="Arial" w:hAnsi="Arial" w:cs="Arial"/>
                <w:b/>
              </w:rPr>
              <w:t>Any additional vetting requirements</w:t>
            </w:r>
          </w:p>
        </w:tc>
      </w:tr>
      <w:tr w:rsidR="00D75383" w:rsidRPr="00544318" w14:paraId="6C088368" w14:textId="77777777" w:rsidTr="004146BD">
        <w:trPr>
          <w:trHeight w:val="548"/>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Content>
            <w:tc>
              <w:tcPr>
                <w:tcW w:w="4133" w:type="dxa"/>
              </w:tcPr>
              <w:p w14:paraId="3F4D8D6C" w14:textId="5734860E" w:rsidR="00D75383" w:rsidRDefault="003B443C" w:rsidP="002017E5">
                <w:pPr>
                  <w:jc w:val="both"/>
                  <w:rPr>
                    <w:rFonts w:ascii="Arial" w:hAnsi="Arial" w:cs="Arial"/>
                  </w:rPr>
                </w:pPr>
                <w:r>
                  <w:rPr>
                    <w:rFonts w:ascii="Arial" w:hAnsi="Arial" w:cs="Arial"/>
                  </w:rPr>
                  <w:t>Disclosure Scotland - Level 2 Check</w:t>
                </w:r>
              </w:p>
            </w:tc>
          </w:sdtContent>
        </w:sdt>
        <w:tc>
          <w:tcPr>
            <w:tcW w:w="4883" w:type="dxa"/>
          </w:tcPr>
          <w:p w14:paraId="1D3742C0" w14:textId="334AEE5A" w:rsidR="00D75383" w:rsidRDefault="004146BD" w:rsidP="002017E5">
            <w:pPr>
              <w:jc w:val="both"/>
              <w:rPr>
                <w:rFonts w:ascii="Arial" w:hAnsi="Arial" w:cs="Arial"/>
                <w:b/>
              </w:rPr>
            </w:pPr>
            <w:r>
              <w:rPr>
                <w:rFonts w:ascii="Arial" w:hAnsi="Arial" w:cs="Arial"/>
                <w:b/>
              </w:rPr>
              <w:t>N/A</w:t>
            </w: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2017E5">
        <w:tc>
          <w:tcPr>
            <w:tcW w:w="9016" w:type="dxa"/>
            <w:gridSpan w:val="2"/>
            <w:shd w:val="clear" w:color="auto" w:fill="DAEEF3"/>
          </w:tcPr>
          <w:p w14:paraId="349BD223" w14:textId="77777777" w:rsidR="008C324D" w:rsidRPr="00DD3E34" w:rsidRDefault="008C324D" w:rsidP="002017E5">
            <w:pPr>
              <w:jc w:val="both"/>
              <w:rPr>
                <w:rFonts w:ascii="Arial" w:hAnsi="Arial" w:cs="Arial"/>
                <w:b/>
              </w:rPr>
            </w:pPr>
            <w:r w:rsidRPr="00DD3E34">
              <w:rPr>
                <w:rFonts w:ascii="Arial" w:hAnsi="Arial" w:cs="Arial"/>
                <w:b/>
              </w:rPr>
              <w:t>Job Purpose</w:t>
            </w:r>
          </w:p>
        </w:tc>
      </w:tr>
      <w:tr w:rsidR="008C324D" w:rsidRPr="00CE6277" w14:paraId="7204753D" w14:textId="77777777" w:rsidTr="002017E5">
        <w:tc>
          <w:tcPr>
            <w:tcW w:w="9016" w:type="dxa"/>
            <w:gridSpan w:val="2"/>
          </w:tcPr>
          <w:p w14:paraId="65FAD6FC"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As an Operations Officer, you will be in an almost unique position of being able to make a real difference to the community that you live in and be at the very heart of delivering the SPS’ vision of ‘Helping to build a safer Scotland by Unlocking Potential and Transforming Lives’.</w:t>
            </w:r>
          </w:p>
          <w:p w14:paraId="63167250"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Your role will be challenging and immensely rewarding with responsibility for maintaining custody and order whilst facilitating opportunities for those in our care. You will influence and encourage offenders to maintain contact with their families, access education and training and ultimately assist them on their journey to be contributory citizens within our communities.</w:t>
            </w:r>
          </w:p>
          <w:p w14:paraId="6F2C4F0F"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Contributing towards the prevention and management of challenging behaviour; you will provide safe and secure custodial services that empower offenders to take responsibility and transform their lives.</w:t>
            </w:r>
          </w:p>
          <w:p w14:paraId="11E1F726" w14:textId="77777777" w:rsidR="00DD3E34" w:rsidRPr="00DD3E34" w:rsidRDefault="00DD3E34" w:rsidP="00DD3E34">
            <w:pPr>
              <w:pStyle w:val="NormalWeb"/>
              <w:jc w:val="both"/>
              <w:rPr>
                <w:rFonts w:ascii="Arial" w:hAnsi="Arial" w:cs="Arial"/>
                <w:sz w:val="22"/>
                <w:szCs w:val="22"/>
              </w:rPr>
            </w:pPr>
            <w:r w:rsidRPr="00DD3E34">
              <w:rPr>
                <w:rFonts w:ascii="Arial" w:hAnsi="Arial" w:cs="Arial"/>
                <w:sz w:val="22"/>
                <w:szCs w:val="22"/>
              </w:rPr>
              <w:t>In this role you will be responsible for the overall functioning and security of the establishment, working as part of a team and carrying out roles in Front of House, Visits, Electronic Control Room, Patrol and Prisoner Reception.</w:t>
            </w:r>
          </w:p>
          <w:p w14:paraId="3B4D47AA" w14:textId="77777777" w:rsidR="00DD3E34" w:rsidRPr="00E30069" w:rsidRDefault="00DD3E34" w:rsidP="002017E5">
            <w:pPr>
              <w:pStyle w:val="NormalWeb"/>
              <w:jc w:val="both"/>
              <w:rPr>
                <w:rFonts w:ascii="Arial" w:hAnsi="Arial" w:cs="Arial"/>
                <w:sz w:val="22"/>
                <w:szCs w:val="22"/>
              </w:rPr>
            </w:pPr>
            <w:r w:rsidRPr="00E30069">
              <w:rPr>
                <w:rFonts w:ascii="Arial" w:hAnsi="Arial" w:cs="Arial"/>
                <w:sz w:val="22"/>
                <w:szCs w:val="22"/>
              </w:rPr>
              <w:lastRenderedPageBreak/>
              <w:t>Please note: as part of the Operations Officer role, you will be expected to work shifts in line with a set roster. These shifts will cover a variety of working patterns including; early shift, day shift, back shift and night shift.</w:t>
            </w:r>
          </w:p>
          <w:p w14:paraId="268FB44B" w14:textId="7C4542C5" w:rsidR="00DD3E34" w:rsidRPr="00DD3E34" w:rsidRDefault="00DD3E34" w:rsidP="002017E5">
            <w:pPr>
              <w:pStyle w:val="NormalWeb"/>
              <w:jc w:val="both"/>
              <w:rPr>
                <w:rFonts w:ascii="Arial" w:hAnsi="Arial" w:cs="Arial"/>
                <w:b/>
                <w:bCs/>
                <w:sz w:val="22"/>
                <w:szCs w:val="22"/>
              </w:rPr>
            </w:pPr>
          </w:p>
        </w:tc>
      </w:tr>
      <w:tr w:rsidR="008C324D" w:rsidRPr="00544318" w14:paraId="542E2BAD" w14:textId="77777777" w:rsidTr="002017E5">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8C324D" w:rsidRPr="00CE6277" w14:paraId="65B1ADAB" w14:textId="77777777" w:rsidTr="002017E5">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54DB5689" w:rsidR="008C324D" w:rsidRPr="00655E75" w:rsidRDefault="00191949" w:rsidP="002017E5">
            <w:pPr>
              <w:jc w:val="both"/>
              <w:rPr>
                <w:rFonts w:ascii="Arial" w:hAnsi="Arial" w:cs="Arial"/>
              </w:rPr>
            </w:pPr>
            <w:r w:rsidRPr="00191949">
              <w:rPr>
                <w:rFonts w:ascii="Arial" w:hAnsi="Arial" w:cs="Arial"/>
              </w:rPr>
              <w:t>You will be the first point of contact for meeting and greeting visitors to the establishment and will interact with people from a wide range of backgrounds, including offenders’ family and friends, lawyers, solicitors, pastors, ministers and SPS staff. You will follow procedures and demonstrate effective communication and interpersonal skills; showing compassion, empathy, building rapport and offering advice where necessary. You will have responsibility for maintaining security, by screening, searching and facilitating entry and exit of individuals from the establishment. In doing so you will confidently and constructively challenge individuals appropriately when required.</w:t>
            </w:r>
          </w:p>
        </w:tc>
      </w:tr>
      <w:tr w:rsidR="008C324D" w:rsidRPr="00CE6277" w14:paraId="730EB92D" w14:textId="77777777" w:rsidTr="002017E5">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2899FA1A" w:rsidR="008C324D" w:rsidRPr="00655E75" w:rsidRDefault="00191949" w:rsidP="002017E5">
            <w:pPr>
              <w:jc w:val="both"/>
              <w:rPr>
                <w:rFonts w:ascii="Arial" w:hAnsi="Arial" w:cs="Arial"/>
              </w:rPr>
            </w:pPr>
            <w:r w:rsidRPr="00191949">
              <w:rPr>
                <w:rFonts w:ascii="Arial" w:hAnsi="Arial" w:cs="Arial"/>
              </w:rPr>
              <w:t>Family contact is important for offenders to maintain relationships with their family and friends. The SPS encourages visits to maintain family contact and support the development of these important relationships. You will be responsible for observing and supervising visits as well as being a key point of contact for family support. You will be responsible for safety and security within the visit room and demonstrate effective problem solving skills when addressing emerging situations. In doing so you will demonstrate respect for individuals’ needs and human rights.</w:t>
            </w:r>
          </w:p>
        </w:tc>
      </w:tr>
      <w:tr w:rsidR="008C324D" w:rsidRPr="00CE6277" w14:paraId="1BF9F8EF" w14:textId="77777777" w:rsidTr="002017E5">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55F33846" w:rsidR="008C324D" w:rsidRPr="00655E75" w:rsidRDefault="00191949" w:rsidP="002017E5">
            <w:pPr>
              <w:jc w:val="both"/>
              <w:rPr>
                <w:rFonts w:ascii="Arial" w:hAnsi="Arial" w:cs="Arial"/>
              </w:rPr>
            </w:pPr>
            <w:r w:rsidRPr="00191949">
              <w:rPr>
                <w:rFonts w:ascii="Arial" w:hAnsi="Arial" w:cs="Arial"/>
              </w:rPr>
              <w:t>The Electronic Control Room (ECR) manages the movement and security of staff and prisoners throughout the prison establishment. You will be responsible for monitoring security systems, including closed circuit television, alarm and communication systems to maintain the safety and security of everyone within the establishment; demonstrating strong team working and effective communication skills.</w:t>
            </w:r>
          </w:p>
        </w:tc>
      </w:tr>
      <w:tr w:rsidR="008C324D" w:rsidRPr="00CE6277" w14:paraId="473C095D" w14:textId="77777777" w:rsidTr="002017E5">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4BE4C048" w:rsidR="008C324D" w:rsidRPr="00655E75" w:rsidRDefault="00191949" w:rsidP="002017E5">
            <w:pPr>
              <w:jc w:val="both"/>
              <w:rPr>
                <w:rFonts w:ascii="Arial" w:hAnsi="Arial" w:cs="Arial"/>
              </w:rPr>
            </w:pPr>
            <w:r w:rsidRPr="00191949">
              <w:rPr>
                <w:rFonts w:ascii="Arial" w:hAnsi="Arial" w:cs="Arial"/>
              </w:rPr>
              <w:t>You will be responsible for ensuring the safety of staff, offenders and the public by checking physical barriers in and around the establishment. You will be required to apply your effective problem solving skills to identify and respond to any potential breaches of security and order. You will demonstrate good housekeeping and adhere to procedural requirements applying high ethical, moral and professional standards.</w:t>
            </w:r>
          </w:p>
        </w:tc>
      </w:tr>
      <w:tr w:rsidR="008C324D" w:rsidRPr="00CE6277" w14:paraId="016FA29F" w14:textId="77777777" w:rsidTr="002017E5">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4357864B" w:rsidR="008C324D" w:rsidRPr="00655E75" w:rsidRDefault="00CC4FD8" w:rsidP="002017E5">
            <w:pPr>
              <w:jc w:val="both"/>
              <w:rPr>
                <w:rFonts w:ascii="Arial" w:hAnsi="Arial" w:cs="Arial"/>
              </w:rPr>
            </w:pPr>
            <w:r w:rsidRPr="00CC4FD8">
              <w:rPr>
                <w:rFonts w:ascii="Arial" w:hAnsi="Arial" w:cs="Arial"/>
              </w:rPr>
              <w:t>Within the Reception area you will be responsible for managing the entry and release of offenders from prison, assessing the needs of individual offenders and ensuring the correct procedures are followed. You will be faced with a diverse range of situations and you will be required to demonstrate care, compassion, dignity and respect in determining the most appropriate course of action.</w:t>
            </w:r>
          </w:p>
        </w:tc>
      </w:tr>
      <w:tr w:rsidR="008C324D" w:rsidRPr="00CE6277" w14:paraId="5303AFC6" w14:textId="77777777" w:rsidTr="002017E5">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1AB67DFC" w:rsidR="006251BC" w:rsidRPr="00655E75" w:rsidRDefault="00CC4FD8" w:rsidP="002017E5">
            <w:pPr>
              <w:jc w:val="both"/>
              <w:rPr>
                <w:rFonts w:ascii="Arial" w:hAnsi="Arial" w:cs="Arial"/>
              </w:rPr>
            </w:pPr>
            <w:r w:rsidRPr="00CC4FD8">
              <w:rPr>
                <w:rFonts w:ascii="Arial" w:hAnsi="Arial" w:cs="Arial"/>
              </w:rPr>
              <w:t>You will be responsible for the safe and secure escorting of offenders throughout the establishment and externally as directed by management i.e. hospital, inter-prison transfer, court procedures as required. Managing the movement of offenders between residential accommodation and other areas of the establishment, such as education, health centre, visit room and offender work areas. You will also be responsible for escorting external contractors and visitors, ensuring the safety and security of individuals, buildings and equipment. You will remain vigilant and confidently deal with emerging issues, in line with SPS policies and procedures.</w:t>
            </w:r>
          </w:p>
        </w:tc>
      </w:tr>
    </w:tbl>
    <w:p w14:paraId="67221EB4" w14:textId="53392991" w:rsidR="008C324D" w:rsidRDefault="008C324D" w:rsidP="008C324D"/>
    <w:p w14:paraId="73B7D888" w14:textId="77777777" w:rsidR="00E30069" w:rsidRDefault="00E30069" w:rsidP="008C324D"/>
    <w:p w14:paraId="276FB386" w14:textId="77777777" w:rsidR="00E30069" w:rsidRDefault="00E30069"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0FCE8486">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E30069" w14:paraId="5FFA1900" w14:textId="77777777" w:rsidTr="0FCE8486">
        <w:trPr>
          <w:trHeight w:val="488"/>
        </w:trPr>
        <w:tc>
          <w:tcPr>
            <w:tcW w:w="9067" w:type="dxa"/>
            <w:gridSpan w:val="2"/>
            <w:shd w:val="clear" w:color="auto" w:fill="F2F2F2" w:themeFill="background1" w:themeFillShade="F2"/>
          </w:tcPr>
          <w:p w14:paraId="15830F99" w14:textId="40683E4D" w:rsidR="00E30069" w:rsidRDefault="00E30069" w:rsidP="002017E5">
            <w:pPr>
              <w:spacing w:before="120" w:after="120" w:line="240" w:lineRule="auto"/>
              <w:jc w:val="both"/>
              <w:rPr>
                <w:rFonts w:ascii="Arial" w:eastAsia="Cambria" w:hAnsi="Arial" w:cs="Arial"/>
                <w:b/>
              </w:rPr>
            </w:pPr>
            <w:r>
              <w:rPr>
                <w:rFonts w:ascii="Arial" w:eastAsia="Cambria" w:hAnsi="Arial" w:cs="Arial"/>
                <w:b/>
              </w:rPr>
              <w:t>Core</w:t>
            </w:r>
          </w:p>
        </w:tc>
      </w:tr>
      <w:tr w:rsidR="00E30069" w14:paraId="569E880A" w14:textId="77777777" w:rsidTr="00E30069">
        <w:trPr>
          <w:trHeight w:val="488"/>
        </w:trPr>
        <w:tc>
          <w:tcPr>
            <w:tcW w:w="6658" w:type="dxa"/>
            <w:shd w:val="clear" w:color="auto" w:fill="DAEEF3"/>
          </w:tcPr>
          <w:p w14:paraId="2B9B7613" w14:textId="77777777" w:rsidR="00E30069" w:rsidRPr="00FA5FDB" w:rsidRDefault="00E30069" w:rsidP="00E30069">
            <w:pPr>
              <w:pStyle w:val="NoSpacing"/>
              <w:rPr>
                <w:rFonts w:ascii="Arial" w:eastAsia="Cambria" w:hAnsi="Arial" w:cs="Arial"/>
                <w:b/>
                <w:bCs/>
              </w:rPr>
            </w:pPr>
            <w:r w:rsidRPr="00492646">
              <w:rPr>
                <w:rFonts w:ascii="Arial" w:eastAsia="Cambria" w:hAnsi="Arial" w:cs="Arial"/>
                <w:b/>
                <w:bCs/>
              </w:rPr>
              <w:t xml:space="preserve">Numeracy &amp; </w:t>
            </w:r>
            <w:r>
              <w:rPr>
                <w:rFonts w:ascii="Arial" w:eastAsia="Cambria" w:hAnsi="Arial" w:cs="Arial"/>
                <w:b/>
                <w:bCs/>
              </w:rPr>
              <w:t>L</w:t>
            </w:r>
            <w:r w:rsidRPr="00492646">
              <w:rPr>
                <w:rFonts w:ascii="Arial" w:eastAsia="Cambria" w:hAnsi="Arial" w:cs="Arial"/>
                <w:b/>
                <w:bCs/>
              </w:rPr>
              <w:t xml:space="preserve">iteracy </w:t>
            </w:r>
            <w:r>
              <w:rPr>
                <w:rFonts w:ascii="Arial" w:eastAsia="Cambria" w:hAnsi="Arial" w:cs="Arial"/>
                <w:b/>
                <w:bCs/>
              </w:rPr>
              <w:t>S</w:t>
            </w:r>
            <w:r w:rsidRPr="00492646">
              <w:rPr>
                <w:rFonts w:ascii="Arial" w:eastAsia="Cambria" w:hAnsi="Arial" w:cs="Arial"/>
                <w:b/>
                <w:bCs/>
              </w:rPr>
              <w:t>kills</w:t>
            </w:r>
          </w:p>
          <w:p w14:paraId="060D76D2" w14:textId="77777777" w:rsidR="00E30069" w:rsidRPr="00492646" w:rsidRDefault="00E30069" w:rsidP="00E30069">
            <w:pPr>
              <w:pStyle w:val="NoSpacing"/>
              <w:rPr>
                <w:rFonts w:ascii="Arial" w:eastAsia="Cambria" w:hAnsi="Arial" w:cs="Arial"/>
              </w:rPr>
            </w:pPr>
          </w:p>
          <w:p w14:paraId="4D940771" w14:textId="7331D242" w:rsidR="00E30069" w:rsidRPr="00492646" w:rsidRDefault="00AC3F87" w:rsidP="00E30069">
            <w:pPr>
              <w:pStyle w:val="NoSpacing"/>
              <w:rPr>
                <w:rFonts w:ascii="Arial" w:eastAsia="Cambria" w:hAnsi="Arial" w:cs="Arial"/>
              </w:rPr>
            </w:pPr>
            <w:r>
              <w:rPr>
                <w:rFonts w:ascii="Arial" w:eastAsia="Cambria" w:hAnsi="Arial" w:cs="Arial"/>
              </w:rPr>
              <w:t xml:space="preserve">An ability to comprehend written passages, perform basis mathematical functions, draw logical conclusions and identify patterns. </w:t>
            </w:r>
          </w:p>
          <w:p w14:paraId="6EA6AE77" w14:textId="77777777" w:rsidR="00E30069" w:rsidRDefault="00E30069" w:rsidP="002017E5">
            <w:pPr>
              <w:spacing w:before="120" w:after="120" w:line="240" w:lineRule="auto"/>
              <w:jc w:val="both"/>
              <w:rPr>
                <w:rFonts w:ascii="Arial" w:eastAsia="Cambria" w:hAnsi="Arial" w:cs="Arial"/>
                <w:b/>
              </w:rPr>
            </w:pPr>
          </w:p>
        </w:tc>
        <w:tc>
          <w:tcPr>
            <w:tcW w:w="2409" w:type="dxa"/>
          </w:tcPr>
          <w:p w14:paraId="507FEC71" w14:textId="2BCA6898" w:rsidR="00E30069" w:rsidRDefault="00E30069" w:rsidP="002017E5">
            <w:pPr>
              <w:spacing w:before="120" w:after="120" w:line="240" w:lineRule="auto"/>
              <w:jc w:val="both"/>
              <w:rPr>
                <w:rFonts w:ascii="Arial" w:eastAsia="Cambria" w:hAnsi="Arial" w:cs="Arial"/>
                <w:b/>
              </w:rPr>
            </w:pPr>
            <w:r>
              <w:rPr>
                <w:rFonts w:ascii="Arial" w:eastAsia="Cambria" w:hAnsi="Arial" w:cs="Arial"/>
                <w:b/>
              </w:rPr>
              <w:t>Essential</w:t>
            </w:r>
          </w:p>
        </w:tc>
      </w:tr>
      <w:tr w:rsidR="002F6679" w14:paraId="27BF6791" w14:textId="77777777" w:rsidTr="00E30069">
        <w:trPr>
          <w:trHeight w:val="488"/>
        </w:trPr>
        <w:tc>
          <w:tcPr>
            <w:tcW w:w="6658" w:type="dxa"/>
            <w:shd w:val="clear" w:color="auto" w:fill="DAEEF3"/>
          </w:tcPr>
          <w:p w14:paraId="5C80C92F"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Values</w:t>
            </w:r>
          </w:p>
          <w:p w14:paraId="53B2F766" w14:textId="77777777" w:rsidR="002F6679" w:rsidRPr="00C1263B" w:rsidRDefault="002F6679" w:rsidP="002F6679">
            <w:pPr>
              <w:spacing w:before="120" w:after="120"/>
              <w:rPr>
                <w:rFonts w:ascii="Arial" w:eastAsia="Cambria" w:hAnsi="Arial" w:cs="Arial"/>
                <w:bCs/>
              </w:rPr>
            </w:pPr>
            <w:r w:rsidRPr="00C1263B">
              <w:rPr>
                <w:rFonts w:ascii="Arial" w:eastAsia="Cambria" w:hAnsi="Arial" w:cs="Arial"/>
                <w:bCs/>
              </w:rPr>
              <w:t xml:space="preserve">Personal values which are aligned to and consistent with SPS Values. </w:t>
            </w:r>
          </w:p>
          <w:p w14:paraId="13C9F067"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Belief - </w:t>
            </w:r>
            <w:r w:rsidRPr="00C1263B">
              <w:rPr>
                <w:rFonts w:ascii="Arial" w:eastAsia="Cambria" w:hAnsi="Arial" w:cs="Arial"/>
                <w:bCs/>
              </w:rPr>
              <w:t>we believe that people can change</w:t>
            </w:r>
          </w:p>
          <w:p w14:paraId="45186BEB"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Respect - </w:t>
            </w:r>
            <w:r w:rsidRPr="00C1263B">
              <w:rPr>
                <w:rFonts w:ascii="Arial" w:eastAsia="Cambria" w:hAnsi="Arial" w:cs="Arial"/>
                <w:bCs/>
              </w:rPr>
              <w:t>we are inclusive, respecting the needs, rights and voices of everyone equitably </w:t>
            </w:r>
          </w:p>
          <w:p w14:paraId="54F101AB"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Integrity - </w:t>
            </w:r>
            <w:r w:rsidRPr="00C1263B">
              <w:rPr>
                <w:rFonts w:ascii="Arial" w:eastAsia="Cambria" w:hAnsi="Arial" w:cs="Arial"/>
                <w:bCs/>
              </w:rPr>
              <w:t>we have high ethical, moral and professional standards</w:t>
            </w:r>
          </w:p>
          <w:p w14:paraId="3CD9DB28"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Openness - </w:t>
            </w:r>
            <w:r w:rsidRPr="00C1263B">
              <w:rPr>
                <w:rFonts w:ascii="Arial" w:eastAsia="Cambria" w:hAnsi="Arial" w:cs="Arial"/>
                <w:bCs/>
              </w:rPr>
              <w:t>we work with others to achieve the best outcomes</w:t>
            </w:r>
          </w:p>
          <w:p w14:paraId="0CB965CD"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Compassion - </w:t>
            </w:r>
            <w:r w:rsidRPr="00C1263B">
              <w:rPr>
                <w:rFonts w:ascii="Arial" w:eastAsia="Cambria" w:hAnsi="Arial" w:cs="Arial"/>
                <w:bCs/>
              </w:rPr>
              <w:t>we care about people and believe that positive relationships are a critical enabler of change</w:t>
            </w:r>
          </w:p>
          <w:p w14:paraId="3F831BE6" w14:textId="77777777" w:rsidR="002F6679" w:rsidRPr="00C1263B" w:rsidRDefault="002F6679" w:rsidP="002F6679">
            <w:pPr>
              <w:spacing w:before="120" w:after="120"/>
              <w:rPr>
                <w:rFonts w:ascii="Arial" w:eastAsia="Cambria" w:hAnsi="Arial" w:cs="Arial"/>
                <w:b/>
              </w:rPr>
            </w:pPr>
            <w:r w:rsidRPr="00C1263B">
              <w:rPr>
                <w:rFonts w:ascii="Arial" w:eastAsia="Cambria" w:hAnsi="Arial" w:cs="Arial"/>
                <w:b/>
              </w:rPr>
              <w:t xml:space="preserve">Humility - </w:t>
            </w:r>
            <w:r w:rsidRPr="00C1263B">
              <w:rPr>
                <w:rFonts w:ascii="Arial" w:eastAsia="Cambria" w:hAnsi="Arial" w:cs="Arial"/>
                <w:bCs/>
              </w:rPr>
              <w:t>we cannot do this on our own, we recognise that we need to work with and learn from others</w:t>
            </w:r>
          </w:p>
          <w:p w14:paraId="73F027F0" w14:textId="77777777" w:rsidR="002F6679" w:rsidRDefault="002F6679" w:rsidP="002F6679">
            <w:pPr>
              <w:spacing w:before="120" w:after="120" w:line="240" w:lineRule="auto"/>
              <w:jc w:val="both"/>
              <w:rPr>
                <w:rFonts w:ascii="Arial" w:eastAsia="Cambria" w:hAnsi="Arial" w:cs="Arial"/>
                <w:bCs/>
              </w:rPr>
            </w:pPr>
            <w:r w:rsidRPr="00C1263B">
              <w:rPr>
                <w:rFonts w:ascii="Arial" w:eastAsia="Cambria" w:hAnsi="Arial" w:cs="Arial"/>
                <w:b/>
              </w:rPr>
              <w:t xml:space="preserve">Innovation - </w:t>
            </w:r>
            <w:r w:rsidRPr="00C1263B">
              <w:rPr>
                <w:rFonts w:ascii="Arial" w:eastAsia="Cambria" w:hAnsi="Arial" w:cs="Arial"/>
                <w:bCs/>
              </w:rPr>
              <w:t>we continually find ways to improve the delivery of prison services in Scotland</w:t>
            </w:r>
          </w:p>
          <w:p w14:paraId="50166771" w14:textId="23D229C3" w:rsidR="002F6679" w:rsidRDefault="002F6679" w:rsidP="002F6679">
            <w:pPr>
              <w:spacing w:before="120" w:after="120" w:line="240" w:lineRule="auto"/>
              <w:jc w:val="both"/>
              <w:rPr>
                <w:rFonts w:ascii="Arial" w:eastAsia="Cambria" w:hAnsi="Arial" w:cs="Arial"/>
                <w:b/>
              </w:rPr>
            </w:pPr>
          </w:p>
        </w:tc>
        <w:tc>
          <w:tcPr>
            <w:tcW w:w="2409" w:type="dxa"/>
          </w:tcPr>
          <w:p w14:paraId="068B4414" w14:textId="14774183" w:rsidR="002F6679" w:rsidRDefault="002F6679" w:rsidP="002F6679">
            <w:pPr>
              <w:spacing w:before="120" w:after="120" w:line="240" w:lineRule="auto"/>
              <w:jc w:val="both"/>
              <w:rPr>
                <w:rFonts w:ascii="Arial" w:eastAsia="Cambria" w:hAnsi="Arial" w:cs="Arial"/>
                <w:b/>
              </w:rPr>
            </w:pPr>
            <w:r>
              <w:rPr>
                <w:rFonts w:ascii="Arial" w:eastAsia="Cambria" w:hAnsi="Arial" w:cs="Arial"/>
                <w:b/>
              </w:rPr>
              <w:t>Essential</w:t>
            </w:r>
          </w:p>
        </w:tc>
      </w:tr>
      <w:tr w:rsidR="002F6679" w14:paraId="5D8776B1" w14:textId="77777777" w:rsidTr="0FCE8486">
        <w:trPr>
          <w:trHeight w:val="488"/>
        </w:trPr>
        <w:tc>
          <w:tcPr>
            <w:tcW w:w="9067" w:type="dxa"/>
            <w:gridSpan w:val="2"/>
            <w:shd w:val="clear" w:color="auto" w:fill="F2F2F2" w:themeFill="background1" w:themeFillShade="F2"/>
          </w:tcPr>
          <w:p w14:paraId="0D1AF075" w14:textId="77777777" w:rsidR="002F6679" w:rsidRDefault="002F6679" w:rsidP="002F6679">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2F6679" w:rsidRPr="00AC6F8A" w14:paraId="11B03C80" w14:textId="77777777" w:rsidTr="0FCE8486">
        <w:trPr>
          <w:trHeight w:val="846"/>
        </w:trPr>
        <w:tc>
          <w:tcPr>
            <w:tcW w:w="6658" w:type="dxa"/>
            <w:shd w:val="clear" w:color="auto" w:fill="DAEEF3"/>
          </w:tcPr>
          <w:p w14:paraId="1199A503" w14:textId="5DB22187" w:rsidR="002F6679" w:rsidRPr="00FA5FDB" w:rsidRDefault="002F6679" w:rsidP="002F6679">
            <w:pPr>
              <w:pStyle w:val="NoSpacing"/>
              <w:rPr>
                <w:rFonts w:ascii="Arial" w:hAnsi="Arial" w:cs="Arial"/>
                <w:b/>
                <w:bCs/>
              </w:rPr>
            </w:pPr>
            <w:r w:rsidRPr="00492646">
              <w:rPr>
                <w:rFonts w:ascii="Arial" w:hAnsi="Arial" w:cs="Arial"/>
                <w:b/>
                <w:bCs/>
              </w:rPr>
              <w:t xml:space="preserve">Working with </w:t>
            </w:r>
            <w:r>
              <w:rPr>
                <w:rFonts w:ascii="Arial" w:hAnsi="Arial" w:cs="Arial"/>
                <w:b/>
                <w:bCs/>
              </w:rPr>
              <w:t>O</w:t>
            </w:r>
            <w:r w:rsidRPr="00492646">
              <w:rPr>
                <w:rFonts w:ascii="Arial" w:hAnsi="Arial" w:cs="Arial"/>
                <w:b/>
                <w:bCs/>
              </w:rPr>
              <w:t>thers</w:t>
            </w:r>
          </w:p>
          <w:p w14:paraId="7B8DC825" w14:textId="77777777" w:rsidR="002F6679" w:rsidRPr="00492646" w:rsidRDefault="002F6679" w:rsidP="002F6679">
            <w:pPr>
              <w:pStyle w:val="NoSpacing"/>
              <w:rPr>
                <w:rFonts w:ascii="Arial" w:hAnsi="Arial" w:cs="Arial"/>
              </w:rPr>
            </w:pPr>
          </w:p>
          <w:p w14:paraId="4E5C268D" w14:textId="77777777" w:rsidR="002F6679" w:rsidRPr="00492646" w:rsidRDefault="002F6679" w:rsidP="002F6679">
            <w:pPr>
              <w:pStyle w:val="NoSpacing"/>
              <w:rPr>
                <w:rFonts w:ascii="Arial" w:hAnsi="Arial" w:cs="Arial"/>
              </w:rPr>
            </w:pPr>
            <w:r w:rsidRPr="00492646">
              <w:rPr>
                <w:rFonts w:ascii="Arial" w:hAnsi="Arial" w:cs="Arial"/>
              </w:rPr>
              <w:t>Work experience which demonstrates your ability to work effectively within teams, interact with people and build successful working relationships.</w:t>
            </w:r>
          </w:p>
          <w:p w14:paraId="29B058B4" w14:textId="77777777" w:rsidR="002F6679" w:rsidRDefault="002F6679" w:rsidP="002F6679">
            <w:pPr>
              <w:pStyle w:val="NoSpacing"/>
              <w:rPr>
                <w:rFonts w:ascii="Arial" w:hAnsi="Arial" w:cs="Arial"/>
              </w:rPr>
            </w:pPr>
          </w:p>
          <w:p w14:paraId="30E15B5D" w14:textId="46AFA9B6" w:rsidR="002F6679" w:rsidRPr="00FA5FDB" w:rsidRDefault="002F6679" w:rsidP="002F6679">
            <w:pPr>
              <w:pStyle w:val="NoSpacing"/>
              <w:rPr>
                <w:rFonts w:ascii="Arial" w:hAnsi="Arial" w:cs="Arial"/>
              </w:rPr>
            </w:pPr>
          </w:p>
        </w:tc>
        <w:sdt>
          <w:sdtPr>
            <w:rPr>
              <w:rFonts w:ascii="Arial" w:eastAsia="Cambria" w:hAnsi="Arial" w:cs="Arial"/>
              <w:b/>
              <w:bCs/>
            </w:rPr>
            <w:id w:val="-377857628"/>
            <w:placeholder>
              <w:docPart w:val="8EBDA223D47B4D66B17B91D69561670D"/>
            </w:placeholder>
            <w:dropDownList>
              <w:listItem w:value="Choose an item."/>
              <w:listItem w:displayText="Essential" w:value="Essential"/>
              <w:listItem w:displayText="Desirable" w:value="Desirable"/>
            </w:dropDownList>
          </w:sdtPr>
          <w:sdtContent>
            <w:tc>
              <w:tcPr>
                <w:tcW w:w="2409" w:type="dxa"/>
              </w:tcPr>
              <w:p w14:paraId="507ACA50" w14:textId="52DBD3BC" w:rsidR="002F6679" w:rsidRPr="00FA5FDB" w:rsidRDefault="002F6679" w:rsidP="002F6679">
                <w:pPr>
                  <w:spacing w:before="120" w:after="120" w:line="240" w:lineRule="auto"/>
                  <w:jc w:val="both"/>
                  <w:rPr>
                    <w:rFonts w:ascii="Arial" w:eastAsia="Cambria" w:hAnsi="Arial" w:cs="Arial"/>
                  </w:rPr>
                </w:pPr>
                <w:r w:rsidRPr="00FA5FDB">
                  <w:rPr>
                    <w:rFonts w:ascii="Arial" w:eastAsia="Cambria" w:hAnsi="Arial" w:cs="Arial"/>
                    <w:b/>
                    <w:bCs/>
                  </w:rPr>
                  <w:t>Essential</w:t>
                </w:r>
              </w:p>
            </w:tc>
          </w:sdtContent>
        </w:sdt>
      </w:tr>
      <w:tr w:rsidR="002F6679" w14:paraId="33C6D9D9" w14:textId="77777777" w:rsidTr="0FCE8486">
        <w:trPr>
          <w:trHeight w:val="846"/>
        </w:trPr>
        <w:tc>
          <w:tcPr>
            <w:tcW w:w="6658" w:type="dxa"/>
            <w:shd w:val="clear" w:color="auto" w:fill="DAEEF3"/>
          </w:tcPr>
          <w:p w14:paraId="40AADD63" w14:textId="4A05643D" w:rsidR="002F6679" w:rsidRPr="00FA5FDB" w:rsidRDefault="002F6679" w:rsidP="002F6679">
            <w:pPr>
              <w:pStyle w:val="NoSpacing"/>
              <w:rPr>
                <w:rFonts w:ascii="Arial" w:hAnsi="Arial" w:cs="Arial"/>
                <w:b/>
                <w:bCs/>
              </w:rPr>
            </w:pPr>
            <w:r w:rsidRPr="00492646">
              <w:rPr>
                <w:rFonts w:ascii="Arial" w:hAnsi="Arial" w:cs="Arial"/>
                <w:b/>
                <w:bCs/>
              </w:rPr>
              <w:t xml:space="preserve">Influencing the </w:t>
            </w:r>
            <w:r>
              <w:rPr>
                <w:rFonts w:ascii="Arial" w:hAnsi="Arial" w:cs="Arial"/>
                <w:b/>
                <w:bCs/>
              </w:rPr>
              <w:t>B</w:t>
            </w:r>
            <w:r w:rsidRPr="00492646">
              <w:rPr>
                <w:rFonts w:ascii="Arial" w:hAnsi="Arial" w:cs="Arial"/>
                <w:b/>
                <w:bCs/>
              </w:rPr>
              <w:t xml:space="preserve">ehaviour of </w:t>
            </w:r>
            <w:r>
              <w:rPr>
                <w:rFonts w:ascii="Arial" w:hAnsi="Arial" w:cs="Arial"/>
                <w:b/>
                <w:bCs/>
              </w:rPr>
              <w:t>O</w:t>
            </w:r>
            <w:r w:rsidRPr="00492646">
              <w:rPr>
                <w:rFonts w:ascii="Arial" w:hAnsi="Arial" w:cs="Arial"/>
                <w:b/>
                <w:bCs/>
              </w:rPr>
              <w:t>thers</w:t>
            </w:r>
          </w:p>
          <w:p w14:paraId="75252F8B" w14:textId="77777777" w:rsidR="002F6679" w:rsidRPr="00492646" w:rsidRDefault="002F6679" w:rsidP="002F6679">
            <w:pPr>
              <w:pStyle w:val="NoSpacing"/>
              <w:rPr>
                <w:rFonts w:ascii="Arial" w:hAnsi="Arial" w:cs="Arial"/>
              </w:rPr>
            </w:pPr>
          </w:p>
          <w:p w14:paraId="75FBE5D8" w14:textId="77777777" w:rsidR="002F6679" w:rsidRPr="00492646" w:rsidRDefault="002F6679" w:rsidP="002F6679">
            <w:pPr>
              <w:pStyle w:val="NoSpacing"/>
              <w:rPr>
                <w:rFonts w:ascii="Arial" w:hAnsi="Arial" w:cs="Arial"/>
              </w:rPr>
            </w:pPr>
            <w:r w:rsidRPr="00492646">
              <w:rPr>
                <w:rFonts w:ascii="Arial" w:hAnsi="Arial" w:cs="Arial"/>
              </w:rPr>
              <w:t>Evidence of your ability to confidently and positively influence or challenge the behaviour of others.</w:t>
            </w:r>
          </w:p>
          <w:p w14:paraId="73C5A533" w14:textId="77777777" w:rsidR="002F6679" w:rsidRDefault="002F6679" w:rsidP="002F6679">
            <w:pPr>
              <w:pStyle w:val="NoSpacing"/>
              <w:rPr>
                <w:rFonts w:ascii="Arial" w:hAnsi="Arial" w:cs="Arial"/>
              </w:rPr>
            </w:pPr>
          </w:p>
          <w:p w14:paraId="310DC162" w14:textId="77777777" w:rsidR="002F6679" w:rsidRPr="00FA5FDB" w:rsidRDefault="002F6679" w:rsidP="002F6679">
            <w:pPr>
              <w:pStyle w:val="NoSpacing"/>
              <w:rPr>
                <w:rFonts w:ascii="Arial" w:hAnsi="Arial" w:cs="Arial"/>
              </w:rPr>
            </w:pPr>
          </w:p>
        </w:tc>
        <w:sdt>
          <w:sdtPr>
            <w:rPr>
              <w:rFonts w:ascii="Arial" w:eastAsia="Cambria" w:hAnsi="Arial" w:cs="Arial"/>
              <w:b/>
              <w:bCs/>
            </w:rPr>
            <w:id w:val="606939657"/>
            <w:placeholder>
              <w:docPart w:val="5BE69CD8F6AA4E5787EEE6D95735F70B"/>
            </w:placeholder>
            <w:dropDownList>
              <w:listItem w:value="Choose an item."/>
              <w:listItem w:displayText="Essential" w:value="Essential"/>
              <w:listItem w:displayText="Desirable" w:value="Desirable"/>
            </w:dropDownList>
          </w:sdtPr>
          <w:sdtContent>
            <w:tc>
              <w:tcPr>
                <w:tcW w:w="2409" w:type="dxa"/>
              </w:tcPr>
              <w:p w14:paraId="77C09FFE" w14:textId="57EEF5DB" w:rsidR="002F6679" w:rsidRPr="00FA5FDB" w:rsidRDefault="002F6679" w:rsidP="002F6679">
                <w:pPr>
                  <w:spacing w:before="120" w:after="120" w:line="240" w:lineRule="auto"/>
                  <w:jc w:val="both"/>
                  <w:rPr>
                    <w:rFonts w:ascii="Arial" w:eastAsia="Cambria" w:hAnsi="Arial" w:cs="Arial"/>
                  </w:rPr>
                </w:pPr>
                <w:r w:rsidRPr="00FA5FDB">
                  <w:rPr>
                    <w:rFonts w:ascii="Arial" w:eastAsia="Cambria" w:hAnsi="Arial" w:cs="Arial"/>
                    <w:b/>
                    <w:bCs/>
                  </w:rPr>
                  <w:t>Essential</w:t>
                </w:r>
              </w:p>
            </w:tc>
          </w:sdtContent>
        </w:sdt>
      </w:tr>
      <w:tr w:rsidR="002F6679" w:rsidRPr="00AC6F8A" w14:paraId="40EF3CB2" w14:textId="77777777" w:rsidTr="0FCE8486">
        <w:trPr>
          <w:trHeight w:val="832"/>
        </w:trPr>
        <w:tc>
          <w:tcPr>
            <w:tcW w:w="6658" w:type="dxa"/>
            <w:shd w:val="clear" w:color="auto" w:fill="DAEEF3"/>
          </w:tcPr>
          <w:p w14:paraId="3BCC9109" w14:textId="3A12513E" w:rsidR="002F6679" w:rsidRPr="00FA5FDB" w:rsidRDefault="002F6679" w:rsidP="002F6679">
            <w:pPr>
              <w:spacing w:line="240" w:lineRule="auto"/>
              <w:jc w:val="both"/>
              <w:rPr>
                <w:rFonts w:ascii="Arial" w:eastAsia="Cambria" w:hAnsi="Arial" w:cs="Arial"/>
              </w:rPr>
            </w:pPr>
            <w:r w:rsidRPr="00FA5FDB">
              <w:rPr>
                <w:rFonts w:ascii="Arial" w:eastAsia="Cambria" w:hAnsi="Arial" w:cs="Arial"/>
                <w:b/>
                <w:bCs/>
              </w:rPr>
              <w:t xml:space="preserve">Following </w:t>
            </w:r>
            <w:r>
              <w:rPr>
                <w:rFonts w:ascii="Arial" w:eastAsia="Cambria" w:hAnsi="Arial" w:cs="Arial"/>
                <w:b/>
                <w:bCs/>
              </w:rPr>
              <w:t>P</w:t>
            </w:r>
            <w:r w:rsidRPr="00FA5FDB">
              <w:rPr>
                <w:rFonts w:ascii="Arial" w:eastAsia="Cambria" w:hAnsi="Arial" w:cs="Arial"/>
                <w:b/>
                <w:bCs/>
              </w:rPr>
              <w:t xml:space="preserve">rocesses &amp; </w:t>
            </w:r>
            <w:r>
              <w:rPr>
                <w:rFonts w:ascii="Arial" w:eastAsia="Cambria" w:hAnsi="Arial" w:cs="Arial"/>
                <w:b/>
                <w:bCs/>
              </w:rPr>
              <w:t>P</w:t>
            </w:r>
            <w:r w:rsidRPr="00FA5FDB">
              <w:rPr>
                <w:rFonts w:ascii="Arial" w:eastAsia="Cambria" w:hAnsi="Arial" w:cs="Arial"/>
                <w:b/>
                <w:bCs/>
              </w:rPr>
              <w:t>rocedures</w:t>
            </w:r>
          </w:p>
          <w:p w14:paraId="6EEBAE13" w14:textId="77777777" w:rsidR="002F6679" w:rsidRDefault="002F6679" w:rsidP="002F6679">
            <w:pPr>
              <w:spacing w:line="240" w:lineRule="auto"/>
              <w:jc w:val="both"/>
              <w:rPr>
                <w:rFonts w:ascii="Arial" w:eastAsia="Cambria" w:hAnsi="Arial" w:cs="Arial"/>
              </w:rPr>
            </w:pPr>
            <w:r w:rsidRPr="00FA5FDB">
              <w:rPr>
                <w:rFonts w:ascii="Arial" w:eastAsia="Cambria" w:hAnsi="Arial" w:cs="Arial"/>
              </w:rPr>
              <w:t>Evidence of an ability to follow processes, procedures and instructions to ensure accuracy and standards are met.</w:t>
            </w:r>
          </w:p>
          <w:p w14:paraId="346A4D68" w14:textId="07439C14" w:rsidR="002F6679" w:rsidRPr="00FA5FDB" w:rsidRDefault="002F6679" w:rsidP="002F6679">
            <w:pPr>
              <w:spacing w:line="240" w:lineRule="auto"/>
              <w:jc w:val="both"/>
              <w:rPr>
                <w:rFonts w:ascii="Arial" w:eastAsia="Cambria" w:hAnsi="Arial" w:cs="Arial"/>
              </w:rPr>
            </w:pPr>
          </w:p>
        </w:tc>
        <w:sdt>
          <w:sdtPr>
            <w:rPr>
              <w:rFonts w:ascii="Arial" w:eastAsia="Cambria" w:hAnsi="Arial" w:cs="Arial"/>
              <w:b/>
              <w:bCs/>
            </w:rPr>
            <w:id w:val="1257325174"/>
            <w:placeholder>
              <w:docPart w:val="0AED9BA4E4D9413D90F592298D15D5C4"/>
            </w:placeholder>
            <w:dropDownList>
              <w:listItem w:value="Choose an item."/>
              <w:listItem w:displayText="Essential" w:value="Essential"/>
              <w:listItem w:displayText="Desirable" w:value="Desirable"/>
            </w:dropDownList>
          </w:sdtPr>
          <w:sdtContent>
            <w:tc>
              <w:tcPr>
                <w:tcW w:w="2409" w:type="dxa"/>
              </w:tcPr>
              <w:p w14:paraId="6D285FC7" w14:textId="37DB6948" w:rsidR="002F6679" w:rsidRPr="00FA5FDB" w:rsidRDefault="002F6679" w:rsidP="002F6679">
                <w:pPr>
                  <w:spacing w:before="120" w:after="120" w:line="240" w:lineRule="auto"/>
                  <w:jc w:val="both"/>
                  <w:rPr>
                    <w:rFonts w:ascii="Arial" w:eastAsia="Cambria" w:hAnsi="Arial" w:cs="Arial"/>
                  </w:rPr>
                </w:pPr>
                <w:r w:rsidRPr="00FA5FDB">
                  <w:rPr>
                    <w:rFonts w:ascii="Arial" w:eastAsia="Cambria" w:hAnsi="Arial" w:cs="Arial"/>
                    <w:b/>
                    <w:bCs/>
                  </w:rPr>
                  <w:t>Essential</w:t>
                </w:r>
              </w:p>
            </w:tc>
          </w:sdtContent>
        </w:sdt>
      </w:tr>
      <w:tr w:rsidR="002F6679" w:rsidRPr="00AC6F8A" w14:paraId="339386C8" w14:textId="77777777" w:rsidTr="0FCE8486">
        <w:trPr>
          <w:trHeight w:val="488"/>
        </w:trPr>
        <w:tc>
          <w:tcPr>
            <w:tcW w:w="9067" w:type="dxa"/>
            <w:gridSpan w:val="2"/>
            <w:shd w:val="clear" w:color="auto" w:fill="F2F2F2" w:themeFill="background1" w:themeFillShade="F2"/>
          </w:tcPr>
          <w:p w14:paraId="34F8459E" w14:textId="779216C8" w:rsidR="002F6679" w:rsidRDefault="002F6679" w:rsidP="002F6679">
            <w:pPr>
              <w:spacing w:before="120" w:after="120" w:line="240" w:lineRule="auto"/>
              <w:jc w:val="both"/>
              <w:rPr>
                <w:rFonts w:ascii="Arial" w:eastAsia="Cambria" w:hAnsi="Arial" w:cs="Arial"/>
                <w:b/>
              </w:rPr>
            </w:pPr>
            <w:r>
              <w:rPr>
                <w:rFonts w:ascii="Arial" w:eastAsia="Cambria" w:hAnsi="Arial" w:cs="Arial"/>
                <w:b/>
              </w:rPr>
              <w:t>Competencies for Success</w:t>
            </w:r>
          </w:p>
        </w:tc>
      </w:tr>
      <w:tr w:rsidR="002F6679" w:rsidRPr="00AC6F8A" w14:paraId="1B3B6E2C" w14:textId="77777777" w:rsidTr="0FCE8486">
        <w:trPr>
          <w:trHeight w:val="834"/>
        </w:trPr>
        <w:sdt>
          <w:sdtPr>
            <w:rPr>
              <w:rFonts w:ascii="Arial" w:eastAsia="Times New Roman" w:hAnsi="Arial" w:cs="Arial"/>
              <w:b/>
              <w:bCs/>
              <w:lang w:val="en" w:eastAsia="en-GB"/>
            </w:rPr>
            <w:id w:val="-956640130"/>
            <w:placeholder>
              <w:docPart w:val="DB06F25B008244548E855B32E9076750"/>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26A73635" w14:textId="5B242DB1" w:rsidR="002F6679" w:rsidRDefault="002F6679" w:rsidP="002F6679">
                <w:pPr>
                  <w:suppressAutoHyphens/>
                  <w:spacing w:after="0" w:line="240" w:lineRule="auto"/>
                  <w:jc w:val="both"/>
                  <w:rPr>
                    <w:rFonts w:ascii="Arial" w:eastAsia="Times New Roman" w:hAnsi="Arial" w:cs="Arial"/>
                    <w:b/>
                    <w:bCs/>
                    <w:lang w:val="en" w:eastAsia="en-GB"/>
                  </w:rPr>
                </w:pPr>
                <w:r>
                  <w:rPr>
                    <w:rFonts w:ascii="Arial" w:eastAsia="Times New Roman" w:hAnsi="Arial" w:cs="Arial"/>
                    <w:b/>
                    <w:bCs/>
                    <w:lang w:val="en" w:eastAsia="en-GB"/>
                  </w:rPr>
                  <w:t>Develop Ourselves &amp; Others</w:t>
                </w:r>
              </w:p>
            </w:tc>
          </w:sdtContent>
        </w:sdt>
        <w:sdt>
          <w:sdtPr>
            <w:rPr>
              <w:rFonts w:ascii="Arial" w:eastAsia="Cambria" w:hAnsi="Arial" w:cs="Arial"/>
              <w:b/>
              <w:bCs/>
            </w:rPr>
            <w:id w:val="1975795351"/>
            <w:placeholder>
              <w:docPart w:val="8EFAE16611E443A1AD0F43A28153A0FD"/>
            </w:placeholder>
            <w:dropDownList>
              <w:listItem w:value="Choose an item."/>
              <w:listItem w:displayText="Essential" w:value="Essential"/>
            </w:dropDownList>
          </w:sdtPr>
          <w:sdtContent>
            <w:tc>
              <w:tcPr>
                <w:tcW w:w="2409" w:type="dxa"/>
              </w:tcPr>
              <w:p w14:paraId="7D5F0937" w14:textId="7CBDE0BF" w:rsidR="002F6679" w:rsidRDefault="002F6679" w:rsidP="002F6679">
                <w:r>
                  <w:rPr>
                    <w:rFonts w:ascii="Arial" w:eastAsia="Cambria" w:hAnsi="Arial" w:cs="Arial"/>
                    <w:b/>
                    <w:bCs/>
                  </w:rPr>
                  <w:t>Essential</w:t>
                </w:r>
              </w:p>
            </w:tc>
          </w:sdtContent>
        </w:sdt>
      </w:tr>
      <w:tr w:rsidR="002F6679" w:rsidRPr="00AC6F8A" w14:paraId="4EC25208" w14:textId="77777777" w:rsidTr="0FCE8486">
        <w:trPr>
          <w:trHeight w:val="834"/>
        </w:trPr>
        <w:sdt>
          <w:sdtPr>
            <w:rPr>
              <w:rFonts w:ascii="Arial" w:eastAsia="Times New Roman" w:hAnsi="Arial" w:cs="Arial"/>
              <w:b/>
              <w:bCs/>
              <w:lang w:val="en" w:eastAsia="en-GB"/>
            </w:rPr>
            <w:id w:val="-731232424"/>
            <w:placeholder>
              <w:docPart w:val="6D5FADAFE73F4D049E83D16214548EB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2AEF6CD8" w:rsidR="002F6679" w:rsidRPr="001E6CB8" w:rsidRDefault="002F6679" w:rsidP="002F6679">
                <w:pPr>
                  <w:suppressAutoHyphens/>
                  <w:spacing w:after="0" w:line="240" w:lineRule="auto"/>
                  <w:jc w:val="both"/>
                  <w:rPr>
                    <w:rFonts w:ascii="Arial" w:hAnsi="Arial" w:cs="Arial"/>
                    <w:b/>
                  </w:rPr>
                </w:pPr>
                <w:r>
                  <w:rPr>
                    <w:rFonts w:ascii="Arial" w:eastAsia="Times New Roman" w:hAnsi="Arial" w:cs="Arial"/>
                    <w:b/>
                    <w:bCs/>
                    <w:lang w:val="en" w:eastAsia="en-GB"/>
                  </w:rPr>
                  <w:t>Solve Problems &amp; Make Decisions</w:t>
                </w:r>
              </w:p>
            </w:tc>
          </w:sdtContent>
        </w:sdt>
        <w:sdt>
          <w:sdtPr>
            <w:rPr>
              <w:rFonts w:ascii="Arial" w:eastAsia="Cambria" w:hAnsi="Arial" w:cs="Arial"/>
              <w:b/>
              <w:bCs/>
            </w:rPr>
            <w:id w:val="1886057794"/>
            <w:placeholder>
              <w:docPart w:val="6A9618FE75F34785941E68EE7FB2B6FB"/>
            </w:placeholder>
            <w:dropDownList>
              <w:listItem w:value="Choose an item."/>
              <w:listItem w:displayText="Essential" w:value="Essential"/>
            </w:dropDownList>
          </w:sdtPr>
          <w:sdtContent>
            <w:tc>
              <w:tcPr>
                <w:tcW w:w="2409" w:type="dxa"/>
              </w:tcPr>
              <w:p w14:paraId="27F4DDE9" w14:textId="62F2BC66" w:rsidR="002F6679" w:rsidRDefault="002F6679" w:rsidP="002F6679">
                <w:r>
                  <w:rPr>
                    <w:rFonts w:ascii="Arial" w:eastAsia="Cambria" w:hAnsi="Arial" w:cs="Arial"/>
                    <w:b/>
                    <w:bCs/>
                  </w:rPr>
                  <w:t>Essential</w:t>
                </w:r>
              </w:p>
            </w:tc>
          </w:sdtContent>
        </w:sdt>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BD76" w14:textId="77777777" w:rsidR="005E6EEE" w:rsidRDefault="005E6EEE" w:rsidP="00671956">
      <w:pPr>
        <w:spacing w:after="0" w:line="240" w:lineRule="auto"/>
      </w:pPr>
      <w:r>
        <w:separator/>
      </w:r>
    </w:p>
  </w:endnote>
  <w:endnote w:type="continuationSeparator" w:id="0">
    <w:p w14:paraId="6D2DC6D0" w14:textId="77777777" w:rsidR="005E6EEE" w:rsidRDefault="005E6EEE" w:rsidP="00671956">
      <w:pPr>
        <w:spacing w:after="0" w:line="240" w:lineRule="auto"/>
      </w:pPr>
      <w:r>
        <w:continuationSeparator/>
      </w:r>
    </w:p>
  </w:endnote>
  <w:endnote w:type="continuationNotice" w:id="1">
    <w:p w14:paraId="458B5366" w14:textId="77777777" w:rsidR="005E6EEE" w:rsidRDefault="005E6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FCF5" w14:textId="77777777" w:rsidR="005E6EEE" w:rsidRDefault="005E6EEE" w:rsidP="00671956">
      <w:pPr>
        <w:spacing w:after="0" w:line="240" w:lineRule="auto"/>
      </w:pPr>
      <w:r>
        <w:separator/>
      </w:r>
    </w:p>
  </w:footnote>
  <w:footnote w:type="continuationSeparator" w:id="0">
    <w:p w14:paraId="66E26259" w14:textId="77777777" w:rsidR="005E6EEE" w:rsidRDefault="005E6EEE" w:rsidP="00671956">
      <w:pPr>
        <w:spacing w:after="0" w:line="240" w:lineRule="auto"/>
      </w:pPr>
      <w:r>
        <w:continuationSeparator/>
      </w:r>
    </w:p>
  </w:footnote>
  <w:footnote w:type="continuationNotice" w:id="1">
    <w:p w14:paraId="5FA48216" w14:textId="77777777" w:rsidR="005E6EEE" w:rsidRDefault="005E6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91949"/>
    <w:rsid w:val="001A1DF6"/>
    <w:rsid w:val="001F37EE"/>
    <w:rsid w:val="002F4FD5"/>
    <w:rsid w:val="002F6679"/>
    <w:rsid w:val="003B443C"/>
    <w:rsid w:val="003C02B1"/>
    <w:rsid w:val="003D126D"/>
    <w:rsid w:val="004146BD"/>
    <w:rsid w:val="00492646"/>
    <w:rsid w:val="005375BE"/>
    <w:rsid w:val="005E6EEE"/>
    <w:rsid w:val="006251BC"/>
    <w:rsid w:val="00671956"/>
    <w:rsid w:val="006F0ED1"/>
    <w:rsid w:val="00707AAE"/>
    <w:rsid w:val="0071574B"/>
    <w:rsid w:val="007616BB"/>
    <w:rsid w:val="007770A9"/>
    <w:rsid w:val="007827D7"/>
    <w:rsid w:val="007A3DC8"/>
    <w:rsid w:val="007A74BA"/>
    <w:rsid w:val="007E3262"/>
    <w:rsid w:val="007F05D9"/>
    <w:rsid w:val="00866BDE"/>
    <w:rsid w:val="008C324D"/>
    <w:rsid w:val="008F09CB"/>
    <w:rsid w:val="009561C2"/>
    <w:rsid w:val="00985F2B"/>
    <w:rsid w:val="00990ED7"/>
    <w:rsid w:val="009C5432"/>
    <w:rsid w:val="00AC2A5C"/>
    <w:rsid w:val="00AC3F87"/>
    <w:rsid w:val="00AF28C2"/>
    <w:rsid w:val="00B137A5"/>
    <w:rsid w:val="00B36467"/>
    <w:rsid w:val="00B44A0F"/>
    <w:rsid w:val="00BE16BF"/>
    <w:rsid w:val="00C01EE6"/>
    <w:rsid w:val="00C256E4"/>
    <w:rsid w:val="00C4623A"/>
    <w:rsid w:val="00C66701"/>
    <w:rsid w:val="00C75F46"/>
    <w:rsid w:val="00CA163B"/>
    <w:rsid w:val="00CB475F"/>
    <w:rsid w:val="00CC4FD8"/>
    <w:rsid w:val="00D75383"/>
    <w:rsid w:val="00DD3E34"/>
    <w:rsid w:val="00DD66EC"/>
    <w:rsid w:val="00DE2A16"/>
    <w:rsid w:val="00E30069"/>
    <w:rsid w:val="00E412EB"/>
    <w:rsid w:val="00F002D6"/>
    <w:rsid w:val="00F31F42"/>
    <w:rsid w:val="00F64C3E"/>
    <w:rsid w:val="00FA5FDB"/>
    <w:rsid w:val="00FD05F1"/>
    <w:rsid w:val="00FE684C"/>
    <w:rsid w:val="0D5343EC"/>
    <w:rsid w:val="0FCE8486"/>
    <w:rsid w:val="16BF887E"/>
    <w:rsid w:val="315DA566"/>
    <w:rsid w:val="3CD8A60C"/>
    <w:rsid w:val="583B60BD"/>
    <w:rsid w:val="5AD2D246"/>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273ACB" w:rsidP="00273ACB">
          <w:pPr>
            <w:pStyle w:val="D7DBF82F77A14F568ADE7B75EFC3FB5F"/>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273ACB" w:rsidP="00273ACB">
          <w:pPr>
            <w:pStyle w:val="AB74227AC1644E02A385DA83AE2F39DE"/>
          </w:pPr>
          <w:r w:rsidRPr="005375BE">
            <w:rPr>
              <w:rStyle w:val="PlaceholderText"/>
              <w:rFonts w:ascii="Arial" w:hAnsi="Arial" w:cs="Arial"/>
            </w:rPr>
            <w:t>Choose an item.</w:t>
          </w:r>
        </w:p>
      </w:docPartBody>
    </w:docPart>
    <w:docPart>
      <w:docPartPr>
        <w:name w:val="8EBDA223D47B4D66B17B91D69561670D"/>
        <w:category>
          <w:name w:val="General"/>
          <w:gallery w:val="placeholder"/>
        </w:category>
        <w:types>
          <w:type w:val="bbPlcHdr"/>
        </w:types>
        <w:behaviors>
          <w:behavior w:val="content"/>
        </w:behaviors>
        <w:guid w:val="{3F56768B-7B03-48D7-A932-BB2A3782EF99}"/>
      </w:docPartPr>
      <w:docPartBody>
        <w:p w:rsidR="00FB246B" w:rsidRDefault="00FB246B" w:rsidP="00FB246B">
          <w:pPr>
            <w:pStyle w:val="8EBDA223D47B4D66B17B91D69561670D"/>
          </w:pPr>
          <w:r w:rsidRPr="00DA0E7D">
            <w:rPr>
              <w:rStyle w:val="PlaceholderText"/>
            </w:rPr>
            <w:t>Choose an item.</w:t>
          </w:r>
        </w:p>
      </w:docPartBody>
    </w:docPart>
    <w:docPart>
      <w:docPartPr>
        <w:name w:val="5BE69CD8F6AA4E5787EEE6D95735F70B"/>
        <w:category>
          <w:name w:val="General"/>
          <w:gallery w:val="placeholder"/>
        </w:category>
        <w:types>
          <w:type w:val="bbPlcHdr"/>
        </w:types>
        <w:behaviors>
          <w:behavior w:val="content"/>
        </w:behaviors>
        <w:guid w:val="{1C9FEA2C-9729-4E56-AE7D-31813B1DED11}"/>
      </w:docPartPr>
      <w:docPartBody>
        <w:p w:rsidR="00FB246B" w:rsidRDefault="00FB246B" w:rsidP="00FB246B">
          <w:pPr>
            <w:pStyle w:val="5BE69CD8F6AA4E5787EEE6D95735F70B"/>
          </w:pPr>
          <w:r w:rsidRPr="00DA0E7D">
            <w:rPr>
              <w:rStyle w:val="PlaceholderText"/>
            </w:rPr>
            <w:t>Choose an item.</w:t>
          </w:r>
        </w:p>
      </w:docPartBody>
    </w:docPart>
    <w:docPart>
      <w:docPartPr>
        <w:name w:val="0AED9BA4E4D9413D90F592298D15D5C4"/>
        <w:category>
          <w:name w:val="General"/>
          <w:gallery w:val="placeholder"/>
        </w:category>
        <w:types>
          <w:type w:val="bbPlcHdr"/>
        </w:types>
        <w:behaviors>
          <w:behavior w:val="content"/>
        </w:behaviors>
        <w:guid w:val="{227844F2-A744-4576-A6D0-0D20EEDC787E}"/>
      </w:docPartPr>
      <w:docPartBody>
        <w:p w:rsidR="00FB246B" w:rsidRDefault="00FB246B" w:rsidP="00FB246B">
          <w:pPr>
            <w:pStyle w:val="0AED9BA4E4D9413D90F592298D15D5C4"/>
          </w:pPr>
          <w:r w:rsidRPr="00DA0E7D">
            <w:rPr>
              <w:rStyle w:val="PlaceholderText"/>
            </w:rPr>
            <w:t>Choose an item.</w:t>
          </w:r>
        </w:p>
      </w:docPartBody>
    </w:docPart>
    <w:docPart>
      <w:docPartPr>
        <w:name w:val="DB06F25B008244548E855B32E9076750"/>
        <w:category>
          <w:name w:val="General"/>
          <w:gallery w:val="placeholder"/>
        </w:category>
        <w:types>
          <w:type w:val="bbPlcHdr"/>
        </w:types>
        <w:behaviors>
          <w:behavior w:val="content"/>
        </w:behaviors>
        <w:guid w:val="{F81C854B-D2BA-4555-9365-E8809F1C2C71}"/>
      </w:docPartPr>
      <w:docPartBody>
        <w:p w:rsidR="00FB246B" w:rsidRDefault="00FB246B" w:rsidP="00FB246B">
          <w:pPr>
            <w:pStyle w:val="DB06F25B008244548E855B32E9076750"/>
          </w:pPr>
          <w:r w:rsidRPr="008C324D">
            <w:rPr>
              <w:rStyle w:val="PlaceholderText"/>
              <w:rFonts w:ascii="Arial" w:hAnsi="Arial" w:cs="Arial"/>
              <w:b/>
              <w:shd w:val="clear" w:color="auto" w:fill="DAEEF3"/>
            </w:rPr>
            <w:t>Choose an item.</w:t>
          </w:r>
        </w:p>
      </w:docPartBody>
    </w:docPart>
    <w:docPart>
      <w:docPartPr>
        <w:name w:val="8EFAE16611E443A1AD0F43A28153A0FD"/>
        <w:category>
          <w:name w:val="General"/>
          <w:gallery w:val="placeholder"/>
        </w:category>
        <w:types>
          <w:type w:val="bbPlcHdr"/>
        </w:types>
        <w:behaviors>
          <w:behavior w:val="content"/>
        </w:behaviors>
        <w:guid w:val="{340DB647-B866-46B6-B496-DCCCFD2B4C3E}"/>
      </w:docPartPr>
      <w:docPartBody>
        <w:p w:rsidR="00FB246B" w:rsidRDefault="00FB246B" w:rsidP="00FB246B">
          <w:pPr>
            <w:pStyle w:val="8EFAE16611E443A1AD0F43A28153A0FD"/>
          </w:pPr>
          <w:r w:rsidRPr="00DA0E7D">
            <w:rPr>
              <w:rStyle w:val="PlaceholderText"/>
            </w:rPr>
            <w:t>Choose an item.</w:t>
          </w:r>
        </w:p>
      </w:docPartBody>
    </w:docPart>
    <w:docPart>
      <w:docPartPr>
        <w:name w:val="6D5FADAFE73F4D049E83D16214548EB2"/>
        <w:category>
          <w:name w:val="General"/>
          <w:gallery w:val="placeholder"/>
        </w:category>
        <w:types>
          <w:type w:val="bbPlcHdr"/>
        </w:types>
        <w:behaviors>
          <w:behavior w:val="content"/>
        </w:behaviors>
        <w:guid w:val="{713D94BB-B905-41F2-BE81-AF00DC797949}"/>
      </w:docPartPr>
      <w:docPartBody>
        <w:p w:rsidR="00FB246B" w:rsidRDefault="00FB246B" w:rsidP="00FB246B">
          <w:pPr>
            <w:pStyle w:val="6D5FADAFE73F4D049E83D16214548EB2"/>
          </w:pPr>
          <w:r w:rsidRPr="008C324D">
            <w:rPr>
              <w:rStyle w:val="PlaceholderText"/>
              <w:rFonts w:ascii="Arial" w:hAnsi="Arial" w:cs="Arial"/>
              <w:b/>
              <w:shd w:val="clear" w:color="auto" w:fill="DAEEF3"/>
            </w:rPr>
            <w:t>Choose an item.</w:t>
          </w:r>
        </w:p>
      </w:docPartBody>
    </w:docPart>
    <w:docPart>
      <w:docPartPr>
        <w:name w:val="6A9618FE75F34785941E68EE7FB2B6FB"/>
        <w:category>
          <w:name w:val="General"/>
          <w:gallery w:val="placeholder"/>
        </w:category>
        <w:types>
          <w:type w:val="bbPlcHdr"/>
        </w:types>
        <w:behaviors>
          <w:behavior w:val="content"/>
        </w:behaviors>
        <w:guid w:val="{E4107180-D0C9-4EA4-B5F8-4E4745899B57}"/>
      </w:docPartPr>
      <w:docPartBody>
        <w:p w:rsidR="00FB246B" w:rsidRDefault="00FB246B" w:rsidP="00FB246B">
          <w:pPr>
            <w:pStyle w:val="6A9618FE75F34785941E68EE7FB2B6FB"/>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273ACB"/>
    <w:rsid w:val="003C02B1"/>
    <w:rsid w:val="004A45AF"/>
    <w:rsid w:val="00507BDC"/>
    <w:rsid w:val="00574C38"/>
    <w:rsid w:val="006349F6"/>
    <w:rsid w:val="006F0ED1"/>
    <w:rsid w:val="006F15E1"/>
    <w:rsid w:val="007616BB"/>
    <w:rsid w:val="00815B7A"/>
    <w:rsid w:val="00853ACE"/>
    <w:rsid w:val="00A1211F"/>
    <w:rsid w:val="00AF28C2"/>
    <w:rsid w:val="00B44A0F"/>
    <w:rsid w:val="00D85F31"/>
    <w:rsid w:val="00ED1C07"/>
    <w:rsid w:val="00F64C3E"/>
    <w:rsid w:val="00FB246B"/>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46B"/>
    <w:rPr>
      <w:color w:val="808080"/>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D7DBF82F77A14F568ADE7B75EFC3FB5F">
    <w:name w:val="D7DBF82F77A14F568ADE7B75EFC3FB5F"/>
    <w:rsid w:val="00273ACB"/>
    <w:rPr>
      <w:rFonts w:eastAsiaTheme="minorHAnsi"/>
      <w:lang w:eastAsia="en-US"/>
    </w:rPr>
  </w:style>
  <w:style w:type="paragraph" w:customStyle="1" w:styleId="AB74227AC1644E02A385DA83AE2F39DE">
    <w:name w:val="AB74227AC1644E02A385DA83AE2F39DE"/>
    <w:rsid w:val="00273ACB"/>
    <w:rPr>
      <w:rFonts w:eastAsiaTheme="minorHAnsi"/>
      <w:lang w:eastAsia="en-US"/>
    </w:rPr>
  </w:style>
  <w:style w:type="paragraph" w:customStyle="1" w:styleId="8EBDA223D47B4D66B17B91D69561670D">
    <w:name w:val="8EBDA223D47B4D66B17B91D69561670D"/>
    <w:rsid w:val="00FB246B"/>
    <w:pPr>
      <w:spacing w:line="278" w:lineRule="auto"/>
    </w:pPr>
    <w:rPr>
      <w:kern w:val="2"/>
      <w:sz w:val="24"/>
      <w:szCs w:val="24"/>
      <w14:ligatures w14:val="standardContextual"/>
    </w:rPr>
  </w:style>
  <w:style w:type="paragraph" w:customStyle="1" w:styleId="5BE69CD8F6AA4E5787EEE6D95735F70B">
    <w:name w:val="5BE69CD8F6AA4E5787EEE6D95735F70B"/>
    <w:rsid w:val="00FB246B"/>
    <w:pPr>
      <w:spacing w:line="278" w:lineRule="auto"/>
    </w:pPr>
    <w:rPr>
      <w:kern w:val="2"/>
      <w:sz w:val="24"/>
      <w:szCs w:val="24"/>
      <w14:ligatures w14:val="standardContextual"/>
    </w:rPr>
  </w:style>
  <w:style w:type="paragraph" w:customStyle="1" w:styleId="0AED9BA4E4D9413D90F592298D15D5C4">
    <w:name w:val="0AED9BA4E4D9413D90F592298D15D5C4"/>
    <w:rsid w:val="00FB246B"/>
    <w:pPr>
      <w:spacing w:line="278" w:lineRule="auto"/>
    </w:pPr>
    <w:rPr>
      <w:kern w:val="2"/>
      <w:sz w:val="24"/>
      <w:szCs w:val="24"/>
      <w14:ligatures w14:val="standardContextual"/>
    </w:rPr>
  </w:style>
  <w:style w:type="paragraph" w:customStyle="1" w:styleId="DB06F25B008244548E855B32E9076750">
    <w:name w:val="DB06F25B008244548E855B32E9076750"/>
    <w:rsid w:val="00FB246B"/>
    <w:pPr>
      <w:spacing w:line="278" w:lineRule="auto"/>
    </w:pPr>
    <w:rPr>
      <w:kern w:val="2"/>
      <w:sz w:val="24"/>
      <w:szCs w:val="24"/>
      <w14:ligatures w14:val="standardContextual"/>
    </w:rPr>
  </w:style>
  <w:style w:type="paragraph" w:customStyle="1" w:styleId="8EFAE16611E443A1AD0F43A28153A0FD">
    <w:name w:val="8EFAE16611E443A1AD0F43A28153A0FD"/>
    <w:rsid w:val="00FB246B"/>
    <w:pPr>
      <w:spacing w:line="278" w:lineRule="auto"/>
    </w:pPr>
    <w:rPr>
      <w:kern w:val="2"/>
      <w:sz w:val="24"/>
      <w:szCs w:val="24"/>
      <w14:ligatures w14:val="standardContextual"/>
    </w:rPr>
  </w:style>
  <w:style w:type="paragraph" w:customStyle="1" w:styleId="6D5FADAFE73F4D049E83D16214548EB2">
    <w:name w:val="6D5FADAFE73F4D049E83D16214548EB2"/>
    <w:rsid w:val="00FB246B"/>
    <w:pPr>
      <w:spacing w:line="278" w:lineRule="auto"/>
    </w:pPr>
    <w:rPr>
      <w:kern w:val="2"/>
      <w:sz w:val="24"/>
      <w:szCs w:val="24"/>
      <w14:ligatures w14:val="standardContextual"/>
    </w:rPr>
  </w:style>
  <w:style w:type="paragraph" w:customStyle="1" w:styleId="6A9618FE75F34785941E68EE7FB2B6FB">
    <w:name w:val="6A9618FE75F34785941E68EE7FB2B6FB"/>
    <w:rsid w:val="00FB24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29" ma:contentTypeDescription="Create a new document." ma:contentTypeScope="" ma:versionID="6ba6e3badab469291dc900d72f2a7378">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ced158a9ab008ced5207e81c8232243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ma:readOnly="fals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A39CD10-70B3-486A-8BE8-FF543F12A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4.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968</Words>
  <Characters>5606</Characters>
  <Application>Microsoft Office Word</Application>
  <DocSecurity>0</DocSecurity>
  <Lines>186</Lines>
  <Paragraphs>106</Paragraphs>
  <ScaleCrop>false</ScaleCrop>
  <Company>Scottish Prison Service</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Policy; HumanResources; HR</cp:keywords>
  <dc:description/>
  <cp:lastModifiedBy>Claire Neary</cp:lastModifiedBy>
  <cp:revision>37</cp:revision>
  <dcterms:created xsi:type="dcterms:W3CDTF">2026-03-13T12:00:00Z</dcterms:created>
  <dcterms:modified xsi:type="dcterms:W3CDTF">2026-03-13T15:53:00Z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