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8F1C1" w14:textId="77777777" w:rsidR="008125C3" w:rsidRPr="000A0F81" w:rsidRDefault="008125C3" w:rsidP="008125C3">
      <w:pPr>
        <w:rPr>
          <w:rFonts w:ascii="Arial" w:hAnsi="Arial" w:cs="Arial"/>
        </w:rPr>
      </w:pPr>
      <w:r w:rsidRPr="000A0F81">
        <w:rPr>
          <w:rFonts w:ascii="Arial" w:hAnsi="Arial" w:cs="Arial"/>
          <w:noProof/>
        </w:rPr>
        <mc:AlternateContent>
          <mc:Choice Requires="wps">
            <w:drawing>
              <wp:anchor distT="45720" distB="45720" distL="114300" distR="114300" simplePos="0" relativeHeight="251658240" behindDoc="0" locked="0" layoutInCell="1" allowOverlap="1" wp14:anchorId="47B9088B" wp14:editId="2089A267">
                <wp:simplePos x="0" y="0"/>
                <wp:positionH relativeFrom="column">
                  <wp:posOffset>3810</wp:posOffset>
                </wp:positionH>
                <wp:positionV relativeFrom="paragraph">
                  <wp:posOffset>121285</wp:posOffset>
                </wp:positionV>
                <wp:extent cx="3524250" cy="80962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BD491D" w14:textId="77777777" w:rsidR="008125C3" w:rsidRDefault="008125C3" w:rsidP="008125C3">
                            <w:pPr>
                              <w:rPr>
                                <w:rFonts w:ascii="Arial" w:hAnsi="Arial" w:cs="Arial"/>
                                <w:color w:val="004295"/>
                                <w:sz w:val="40"/>
                                <w:szCs w:val="38"/>
                              </w:rPr>
                            </w:pPr>
                            <w:r>
                              <w:rPr>
                                <w:rFonts w:ascii="Arial" w:hAnsi="Arial" w:cs="Arial"/>
                                <w:color w:val="004295"/>
                                <w:sz w:val="40"/>
                                <w:szCs w:val="38"/>
                              </w:rPr>
                              <w:t>UNLOCKING POTENTIAL</w:t>
                            </w:r>
                          </w:p>
                          <w:p w14:paraId="18AAA40C" w14:textId="77777777" w:rsidR="008125C3" w:rsidRPr="00B16628" w:rsidRDefault="008125C3" w:rsidP="008125C3">
                            <w:pPr>
                              <w:rPr>
                                <w:rFonts w:ascii="Arial" w:hAnsi="Arial" w:cs="Arial"/>
                                <w:color w:val="004295"/>
                                <w:sz w:val="40"/>
                                <w:szCs w:val="38"/>
                              </w:rPr>
                            </w:pPr>
                            <w:r>
                              <w:rPr>
                                <w:rFonts w:ascii="Arial" w:hAnsi="Arial" w:cs="Arial"/>
                                <w:color w:val="004295"/>
                                <w:sz w:val="40"/>
                                <w:szCs w:val="38"/>
                              </w:rPr>
                              <w:t>TRANSFORMING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B9088B" id="_x0000_t202" coordsize="21600,21600" o:spt="202" path="m,l,21600r21600,l21600,xe">
                <v:stroke joinstyle="miter"/>
                <v:path gradientshapeok="t" o:connecttype="rect"/>
              </v:shapetype>
              <v:shape id="Text Box 3" o:spid="_x0000_s1026" type="#_x0000_t202" style="position:absolute;margin-left:.3pt;margin-top:9.55pt;width:277.5pt;height:63.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" stroked="f">
                <v:textbox>
                  <w:txbxContent>
                    <w:p w14:paraId="20BD491D" w14:textId="77777777" w:rsidR="008125C3" w:rsidRDefault="008125C3" w:rsidP="008125C3">
                      <w:pPr>
                        <w:rPr>
                          <w:rFonts w:ascii="Arial" w:hAnsi="Arial" w:cs="Arial"/>
                          <w:color w:val="004295"/>
                          <w:sz w:val="40"/>
                          <w:szCs w:val="38"/>
                        </w:rPr>
                      </w:pPr>
                      <w:r>
                        <w:rPr>
                          <w:rFonts w:ascii="Arial" w:hAnsi="Arial" w:cs="Arial"/>
                          <w:color w:val="004295"/>
                          <w:sz w:val="40"/>
                          <w:szCs w:val="38"/>
                        </w:rPr>
                        <w:t>UNLOCKING POTENTIAL</w:t>
                      </w:r>
                    </w:p>
                    <w:p w14:paraId="18AAA40C" w14:textId="77777777" w:rsidR="008125C3" w:rsidRPr="00B16628" w:rsidRDefault="008125C3" w:rsidP="008125C3">
                      <w:pPr>
                        <w:rPr>
                          <w:rFonts w:ascii="Arial" w:hAnsi="Arial" w:cs="Arial"/>
                          <w:color w:val="004295"/>
                          <w:sz w:val="40"/>
                          <w:szCs w:val="38"/>
                        </w:rPr>
                      </w:pPr>
                      <w:r>
                        <w:rPr>
                          <w:rFonts w:ascii="Arial" w:hAnsi="Arial" w:cs="Arial"/>
                          <w:color w:val="004295"/>
                          <w:sz w:val="40"/>
                          <w:szCs w:val="38"/>
                        </w:rPr>
                        <w:t>TRANSFORMING LIVES</w:t>
                      </w:r>
                    </w:p>
                  </w:txbxContent>
                </v:textbox>
                <w10:wrap type="square"/>
              </v:shape>
            </w:pict>
          </mc:Fallback>
        </mc:AlternateContent>
      </w:r>
    </w:p>
    <w:p w14:paraId="656410E9" w14:textId="77777777" w:rsidR="008125C3" w:rsidRPr="000A0F81" w:rsidRDefault="008125C3" w:rsidP="008125C3">
      <w:pPr>
        <w:jc w:val="right"/>
        <w:rPr>
          <w:rFonts w:ascii="Arial" w:hAnsi="Arial" w:cs="Arial"/>
        </w:rPr>
      </w:pPr>
      <w:r w:rsidRPr="000A0F81">
        <w:rPr>
          <w:rFonts w:ascii="Arial" w:hAnsi="Arial" w:cs="Arial"/>
          <w:noProof/>
        </w:rPr>
        <w:drawing>
          <wp:inline distT="0" distB="0" distL="0" distR="0" wp14:anchorId="5B27FE17" wp14:editId="284BACCC">
            <wp:extent cx="1400175" cy="1219200"/>
            <wp:effectExtent l="0" t="0" r="9525" b="0"/>
            <wp:docPr id="1" name="Picture 1" descr="Description: Description: http://dc1-hv-intranet1/wordpress/wp-content/uploads/2013/11/SPS-refreshed-logo-Novembe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dc1-hv-intranet1/wordpress/wp-content/uploads/2013/11/SPS-refreshed-logo-November-201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175" cy="1219200"/>
                    </a:xfrm>
                    <a:prstGeom prst="rect">
                      <a:avLst/>
                    </a:prstGeom>
                    <a:noFill/>
                    <a:ln>
                      <a:noFill/>
                    </a:ln>
                  </pic:spPr>
                </pic:pic>
              </a:graphicData>
            </a:graphic>
          </wp:inline>
        </w:drawing>
      </w:r>
    </w:p>
    <w:p w14:paraId="1E42CB06" w14:textId="643F5B15" w:rsidR="008125C3" w:rsidRPr="00A158E8" w:rsidRDefault="008125C3" w:rsidP="00A158E8">
      <w:pPr>
        <w:spacing w:before="120"/>
        <w:jc w:val="center"/>
        <w:rPr>
          <w:rFonts w:ascii="Arial" w:hAnsi="Arial" w:cs="Arial"/>
          <w:color w:val="333399"/>
          <w:sz w:val="32"/>
          <w:szCs w:val="32"/>
        </w:rPr>
      </w:pPr>
      <w:r w:rsidRPr="000A0F81">
        <w:rPr>
          <w:rFonts w:ascii="Arial" w:hAnsi="Arial" w:cs="Arial"/>
          <w:noProof/>
          <w:color w:val="333399"/>
          <w:sz w:val="32"/>
          <w:szCs w:val="32"/>
        </w:rPr>
        <mc:AlternateContent>
          <mc:Choice Requires="wps">
            <w:drawing>
              <wp:anchor distT="0" distB="0" distL="114300" distR="114300" simplePos="0" relativeHeight="251658241" behindDoc="0" locked="0" layoutInCell="1" allowOverlap="1" wp14:anchorId="7A30CBEC" wp14:editId="3D0C1751">
                <wp:simplePos x="0" y="0"/>
                <wp:positionH relativeFrom="margin">
                  <wp:align>right</wp:align>
                </wp:positionH>
                <wp:positionV relativeFrom="paragraph">
                  <wp:posOffset>189083</wp:posOffset>
                </wp:positionV>
                <wp:extent cx="5739423" cy="98473"/>
                <wp:effectExtent l="0" t="0" r="13970" b="158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9423" cy="98473"/>
                        </a:xfrm>
                        <a:prstGeom prst="rect">
                          <a:avLst/>
                        </a:prstGeom>
                        <a:solidFill>
                          <a:srgbClr val="17AFBE"/>
                        </a:solidFill>
                        <a:ln w="9525">
                          <a:solidFill>
                            <a:srgbClr val="17AFB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2" style="position:absolute;margin-left:400.7pt;margin-top:14.9pt;width:451.9pt;height:7.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spid="_x0000_s1026" fillcolor="#17afbe" strokecolor="#17afbe" w14:anchorId="01117F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">
                <w10:wrap anchorx="margin"/>
              </v:rect>
            </w:pict>
          </mc:Fallback>
        </mc:AlternateContent>
      </w:r>
    </w:p>
    <w:p w14:paraId="0D527C66" w14:textId="542AB783" w:rsidR="008125C3" w:rsidRPr="000411C5" w:rsidRDefault="4B5795B9" w:rsidP="6E0DABE4">
      <w:pPr>
        <w:spacing w:before="120"/>
        <w:jc w:val="center"/>
        <w:rPr>
          <w:rFonts w:ascii="Arial" w:hAnsi="Arial" w:cs="Arial"/>
          <w:b/>
          <w:bCs/>
          <w:color w:val="1F3864" w:themeColor="accent5" w:themeShade="80"/>
          <w:sz w:val="32"/>
          <w:szCs w:val="32"/>
        </w:rPr>
      </w:pPr>
      <w:r w:rsidRPr="000411C5">
        <w:rPr>
          <w:rFonts w:ascii="Arial" w:hAnsi="Arial" w:cs="Arial"/>
          <w:b/>
          <w:bCs/>
          <w:color w:val="2F5496" w:themeColor="accent5" w:themeShade="BF"/>
          <w:sz w:val="32"/>
          <w:szCs w:val="32"/>
        </w:rPr>
        <w:t>JOB DESCRIPTION &amp; PERSON SPECIFICATION</w:t>
      </w:r>
      <w:r w:rsidR="00A158E8" w:rsidRPr="000411C5">
        <w:rPr>
          <w:rFonts w:ascii="Arial" w:hAnsi="Arial" w:cs="Arial"/>
          <w:b/>
          <w:bCs/>
          <w:color w:val="1F3864" w:themeColor="accent5" w:themeShade="80"/>
          <w:sz w:val="32"/>
          <w:szCs w:val="32"/>
        </w:rPr>
        <w:t xml:space="preserve"> </w:t>
      </w:r>
    </w:p>
    <w:p w14:paraId="0146F91C" w14:textId="3B65EAAF" w:rsidR="00A158E8" w:rsidRPr="00C67146" w:rsidRDefault="00902A30" w:rsidP="008125C3">
      <w:pPr>
        <w:spacing w:before="120"/>
        <w:jc w:val="center"/>
        <w:rPr>
          <w:rFonts w:ascii="Arial" w:hAnsi="Arial" w:cs="Arial"/>
          <w:b/>
          <w:color w:val="004295"/>
          <w:sz w:val="32"/>
          <w:szCs w:val="32"/>
        </w:rPr>
      </w:pPr>
      <w:r w:rsidRPr="00C67146">
        <w:rPr>
          <w:rFonts w:ascii="Arial" w:hAnsi="Arial" w:cs="Arial"/>
          <w:b/>
          <w:color w:val="004295"/>
          <w:sz w:val="32"/>
          <w:szCs w:val="32"/>
        </w:rPr>
        <w:t>Health &amp; Safety</w:t>
      </w:r>
      <w:r w:rsidR="008E221E" w:rsidRPr="00C67146">
        <w:rPr>
          <w:rFonts w:ascii="Arial" w:hAnsi="Arial" w:cs="Arial"/>
          <w:b/>
          <w:color w:val="004295"/>
          <w:sz w:val="32"/>
          <w:szCs w:val="32"/>
        </w:rPr>
        <w:t xml:space="preserve"> &amp; Fire Safety</w:t>
      </w:r>
      <w:r w:rsidRPr="00C67146">
        <w:rPr>
          <w:rFonts w:ascii="Arial" w:hAnsi="Arial" w:cs="Arial"/>
          <w:b/>
          <w:color w:val="004295"/>
          <w:sz w:val="32"/>
          <w:szCs w:val="32"/>
        </w:rPr>
        <w:t xml:space="preserve"> Co-ordinator</w:t>
      </w:r>
    </w:p>
    <w:p w14:paraId="300B68C8" w14:textId="77777777" w:rsidR="00A158E8" w:rsidRPr="00C67146" w:rsidRDefault="00A158E8" w:rsidP="008125C3">
      <w:pPr>
        <w:spacing w:before="120"/>
        <w:jc w:val="center"/>
        <w:rPr>
          <w:rFonts w:ascii="Arial" w:hAnsi="Arial" w:cs="Arial"/>
          <w:b/>
          <w:color w:val="004295"/>
          <w:sz w:val="32"/>
          <w:szCs w:val="32"/>
        </w:rPr>
      </w:pPr>
    </w:p>
    <w:p w14:paraId="7758E575" w14:textId="77777777" w:rsidR="00B812BA" w:rsidRPr="00C67146" w:rsidRDefault="00B812BA" w:rsidP="00B812BA">
      <w:pPr>
        <w:jc w:val="both"/>
        <w:rPr>
          <w:rFonts w:ascii="Arial" w:hAnsi="Arial" w:cs="Arial"/>
          <w:sz w:val="24"/>
          <w:szCs w:val="24"/>
        </w:rPr>
      </w:pPr>
    </w:p>
    <w:p w14:paraId="18359FAB" w14:textId="7B32447F" w:rsidR="003626F6" w:rsidRPr="00C67146" w:rsidRDefault="003626F6" w:rsidP="003626F6">
      <w:pPr>
        <w:rPr>
          <w:rFonts w:ascii="Arial" w:hAnsi="Arial" w:cs="Arial"/>
          <w:b/>
          <w:color w:val="004295"/>
          <w:sz w:val="24"/>
          <w:szCs w:val="24"/>
        </w:rPr>
      </w:pPr>
      <w:r w:rsidRPr="00C67146">
        <w:rPr>
          <w:rFonts w:ascii="Arial" w:hAnsi="Arial" w:cs="Arial"/>
          <w:b/>
          <w:color w:val="004295"/>
          <w:sz w:val="24"/>
          <w:szCs w:val="24"/>
        </w:rPr>
        <w:t>Job Description</w:t>
      </w:r>
    </w:p>
    <w:p w14:paraId="527AA32A" w14:textId="77777777" w:rsidR="003626F6" w:rsidRPr="00C67146" w:rsidRDefault="003626F6" w:rsidP="003626F6">
      <w:pPr>
        <w:rPr>
          <w:rFonts w:ascii="Arial" w:hAnsi="Arial" w:cs="Arial"/>
          <w:b/>
          <w:color w:val="004295"/>
          <w:sz w:val="24"/>
          <w:szCs w:val="24"/>
        </w:rPr>
      </w:pPr>
    </w:p>
    <w:tbl>
      <w:tblPr>
        <w:tblStyle w:val="TableGrid"/>
        <w:tblW w:w="0" w:type="auto"/>
        <w:tblLook w:val="04A0" w:firstRow="1" w:lastRow="0" w:firstColumn="1" w:lastColumn="0" w:noHBand="0" w:noVBand="1"/>
      </w:tblPr>
      <w:tblGrid>
        <w:gridCol w:w="671"/>
        <w:gridCol w:w="8345"/>
      </w:tblGrid>
      <w:tr w:rsidR="003626F6" w:rsidRPr="00C67146" w14:paraId="63CA4723" w14:textId="77777777" w:rsidTr="030C720F">
        <w:tc>
          <w:tcPr>
            <w:tcW w:w="9016" w:type="dxa"/>
            <w:gridSpan w:val="2"/>
            <w:shd w:val="clear" w:color="auto" w:fill="DAEEF3"/>
          </w:tcPr>
          <w:p w14:paraId="5C3B2368" w14:textId="77777777" w:rsidR="003626F6" w:rsidRPr="00C67146" w:rsidRDefault="003626F6">
            <w:pPr>
              <w:tabs>
                <w:tab w:val="left" w:pos="2685"/>
              </w:tabs>
              <w:rPr>
                <w:rFonts w:ascii="Arial" w:hAnsi="Arial" w:cs="Arial"/>
                <w:b/>
                <w:sz w:val="24"/>
                <w:szCs w:val="24"/>
              </w:rPr>
            </w:pPr>
            <w:r w:rsidRPr="00C67146">
              <w:rPr>
                <w:rFonts w:ascii="Arial" w:hAnsi="Arial" w:cs="Arial"/>
                <w:b/>
                <w:sz w:val="24"/>
                <w:szCs w:val="24"/>
              </w:rPr>
              <w:t>Job Purpose</w:t>
            </w:r>
            <w:r w:rsidRPr="00C67146">
              <w:rPr>
                <w:rFonts w:ascii="Arial" w:hAnsi="Arial" w:cs="Arial"/>
                <w:b/>
                <w:sz w:val="24"/>
                <w:szCs w:val="24"/>
              </w:rPr>
              <w:tab/>
            </w:r>
          </w:p>
        </w:tc>
      </w:tr>
      <w:tr w:rsidR="003626F6" w:rsidRPr="00C67146" w14:paraId="4D10C743" w14:textId="77777777" w:rsidTr="030C720F">
        <w:tc>
          <w:tcPr>
            <w:tcW w:w="9016" w:type="dxa"/>
            <w:gridSpan w:val="2"/>
          </w:tcPr>
          <w:p w14:paraId="6217FB4E" w14:textId="6688E430" w:rsidR="003626F6" w:rsidRPr="00C67146" w:rsidRDefault="005D1E42" w:rsidP="4AC4AAAC">
            <w:pPr>
              <w:spacing w:before="100" w:beforeAutospacing="1" w:after="100" w:afterAutospacing="1"/>
              <w:jc w:val="both"/>
              <w:rPr>
                <w:rFonts w:ascii="Arial" w:hAnsi="Arial" w:cs="Arial"/>
                <w:sz w:val="24"/>
                <w:szCs w:val="24"/>
              </w:rPr>
            </w:pPr>
            <w:r w:rsidRPr="00C67146">
              <w:rPr>
                <w:rFonts w:ascii="Arial" w:hAnsi="Arial" w:cs="Arial"/>
                <w:sz w:val="24"/>
                <w:szCs w:val="24"/>
              </w:rPr>
              <w:t>To provide advice, guidance and support to SPS managers and staff to enable them to fulfil their respective Health &amp; Fire Safety (HFS) responsibilities competently and in accordance with legislation and SPS Policies and Procedures. Carry out compliance monitoring and reviews of the SPS Safety Management System (SMS) and HFS Policies.</w:t>
            </w:r>
          </w:p>
        </w:tc>
      </w:tr>
      <w:tr w:rsidR="003626F6" w:rsidRPr="00C67146" w14:paraId="35F4EDA7" w14:textId="77777777" w:rsidTr="030C720F">
        <w:tc>
          <w:tcPr>
            <w:tcW w:w="9016" w:type="dxa"/>
            <w:gridSpan w:val="2"/>
            <w:shd w:val="clear" w:color="auto" w:fill="DAEEF3"/>
          </w:tcPr>
          <w:p w14:paraId="17B92CB6" w14:textId="77777777" w:rsidR="003626F6" w:rsidRPr="00C67146" w:rsidRDefault="003626F6">
            <w:pPr>
              <w:rPr>
                <w:rFonts w:ascii="Arial" w:hAnsi="Arial" w:cs="Arial"/>
                <w:b/>
                <w:sz w:val="24"/>
                <w:szCs w:val="24"/>
              </w:rPr>
            </w:pPr>
            <w:r w:rsidRPr="00C67146">
              <w:rPr>
                <w:rFonts w:ascii="Arial" w:hAnsi="Arial" w:cs="Arial"/>
                <w:b/>
                <w:sz w:val="24"/>
                <w:szCs w:val="24"/>
              </w:rPr>
              <w:t>Key Responsibilities</w:t>
            </w:r>
          </w:p>
        </w:tc>
      </w:tr>
      <w:tr w:rsidR="00E03A2D" w:rsidRPr="00C67146" w14:paraId="72839213" w14:textId="77777777" w:rsidTr="030C720F">
        <w:tc>
          <w:tcPr>
            <w:tcW w:w="671" w:type="dxa"/>
          </w:tcPr>
          <w:p w14:paraId="104DE79A" w14:textId="77777777" w:rsidR="00E03A2D" w:rsidRPr="00C67146" w:rsidRDefault="00E03A2D" w:rsidP="00E03A2D">
            <w:pPr>
              <w:jc w:val="center"/>
              <w:rPr>
                <w:rFonts w:ascii="Arial" w:hAnsi="Arial" w:cs="Arial"/>
                <w:sz w:val="24"/>
                <w:szCs w:val="24"/>
              </w:rPr>
            </w:pPr>
            <w:r w:rsidRPr="00C67146">
              <w:rPr>
                <w:rFonts w:ascii="Arial" w:hAnsi="Arial" w:cs="Arial"/>
                <w:sz w:val="24"/>
                <w:szCs w:val="24"/>
              </w:rPr>
              <w:t>1</w:t>
            </w:r>
          </w:p>
        </w:tc>
        <w:tc>
          <w:tcPr>
            <w:tcW w:w="8345" w:type="dxa"/>
          </w:tcPr>
          <w:p w14:paraId="17BAC0CF" w14:textId="0449A6C7" w:rsidR="00E03A2D" w:rsidRPr="00C67146" w:rsidRDefault="002B5BE3" w:rsidP="00E03A2D">
            <w:pPr>
              <w:suppressAutoHyphens/>
              <w:jc w:val="both"/>
              <w:rPr>
                <w:rFonts w:ascii="Arial" w:hAnsi="Arial" w:cs="Arial"/>
                <w:sz w:val="24"/>
                <w:szCs w:val="24"/>
              </w:rPr>
            </w:pPr>
            <w:r w:rsidRPr="00C67146">
              <w:rPr>
                <w:rFonts w:ascii="Arial" w:hAnsi="Arial" w:cs="Arial"/>
                <w:sz w:val="24"/>
                <w:szCs w:val="24"/>
              </w:rPr>
              <w:t>Carry out compliance monitoring and reviews of the SPS Safety Management System (SMS) and HFS Policies.</w:t>
            </w:r>
            <w:r w:rsidR="00CA177A" w:rsidRPr="00C67146">
              <w:rPr>
                <w:rFonts w:ascii="Arial" w:hAnsi="Arial" w:cs="Arial"/>
                <w:sz w:val="24"/>
                <w:szCs w:val="24"/>
              </w:rPr>
              <w:t xml:space="preserve"> Provide the Governor-in Charge (GIC) Senior Management Teams (SMT) and the Health &amp; Safety Committee (HSC) with compliance data relating to the HFS SMS.</w:t>
            </w:r>
          </w:p>
        </w:tc>
      </w:tr>
      <w:tr w:rsidR="00D04A27" w:rsidRPr="00C67146" w14:paraId="39ADD397" w14:textId="77777777" w:rsidTr="030C720F">
        <w:tc>
          <w:tcPr>
            <w:tcW w:w="671" w:type="dxa"/>
          </w:tcPr>
          <w:p w14:paraId="3C87CAAE" w14:textId="77777777" w:rsidR="00D04A27" w:rsidRPr="00C67146" w:rsidRDefault="00D04A27" w:rsidP="00D04A27">
            <w:pPr>
              <w:jc w:val="center"/>
              <w:rPr>
                <w:rFonts w:ascii="Arial" w:hAnsi="Arial" w:cs="Arial"/>
                <w:sz w:val="24"/>
                <w:szCs w:val="24"/>
              </w:rPr>
            </w:pPr>
            <w:r w:rsidRPr="00C67146">
              <w:rPr>
                <w:rFonts w:ascii="Arial" w:hAnsi="Arial" w:cs="Arial"/>
                <w:sz w:val="24"/>
                <w:szCs w:val="24"/>
              </w:rPr>
              <w:t>2</w:t>
            </w:r>
          </w:p>
        </w:tc>
        <w:tc>
          <w:tcPr>
            <w:tcW w:w="8345" w:type="dxa"/>
          </w:tcPr>
          <w:p w14:paraId="40773EB7" w14:textId="2C01B0A3" w:rsidR="00D04A27" w:rsidRPr="00C67146" w:rsidRDefault="00B40509" w:rsidP="00D04A27">
            <w:pPr>
              <w:suppressAutoHyphens/>
              <w:jc w:val="both"/>
              <w:rPr>
                <w:rFonts w:ascii="Arial" w:hAnsi="Arial" w:cs="Arial"/>
                <w:sz w:val="24"/>
                <w:szCs w:val="24"/>
              </w:rPr>
            </w:pPr>
            <w:r w:rsidRPr="030C720F">
              <w:rPr>
                <w:rFonts w:ascii="Arial" w:hAnsi="Arial" w:cs="Arial"/>
                <w:sz w:val="24"/>
                <w:szCs w:val="24"/>
              </w:rPr>
              <w:t>Provide advice, guidance and support to managers in carrying out suitable and sufficient H&amp;S Risk Assessments and Safe Systems of Work (SSOW) in accordance with the SPS SMS and Health and Safety Executive (HSE) Legislation.</w:t>
            </w:r>
            <w:r w:rsidR="00017009" w:rsidRPr="030C720F">
              <w:rPr>
                <w:rFonts w:ascii="Arial" w:hAnsi="Arial" w:cs="Arial"/>
                <w:sz w:val="24"/>
                <w:szCs w:val="24"/>
              </w:rPr>
              <w:t xml:space="preserve">  Deliver HFS training in accordance with legislative requirements and the identified needs of the establishment</w:t>
            </w:r>
            <w:r w:rsidR="6FF6A0D9" w:rsidRPr="030C720F">
              <w:rPr>
                <w:rFonts w:ascii="Arial" w:hAnsi="Arial" w:cs="Arial"/>
                <w:sz w:val="24"/>
                <w:szCs w:val="24"/>
              </w:rPr>
              <w:t>.</w:t>
            </w:r>
          </w:p>
        </w:tc>
      </w:tr>
      <w:tr w:rsidR="00F11F8B" w:rsidRPr="00C67146" w14:paraId="3DB2ACDF" w14:textId="77777777" w:rsidTr="030C720F">
        <w:tc>
          <w:tcPr>
            <w:tcW w:w="671" w:type="dxa"/>
          </w:tcPr>
          <w:p w14:paraId="5C9B0AEA" w14:textId="77777777" w:rsidR="00F11F8B" w:rsidRPr="00C67146" w:rsidRDefault="00F11F8B" w:rsidP="00F11F8B">
            <w:pPr>
              <w:jc w:val="center"/>
              <w:rPr>
                <w:rFonts w:ascii="Arial" w:hAnsi="Arial" w:cs="Arial"/>
                <w:sz w:val="24"/>
                <w:szCs w:val="24"/>
              </w:rPr>
            </w:pPr>
            <w:r w:rsidRPr="00C67146">
              <w:rPr>
                <w:rFonts w:ascii="Arial" w:hAnsi="Arial" w:cs="Arial"/>
                <w:sz w:val="24"/>
                <w:szCs w:val="24"/>
              </w:rPr>
              <w:t>3</w:t>
            </w:r>
          </w:p>
        </w:tc>
        <w:tc>
          <w:tcPr>
            <w:tcW w:w="8345" w:type="dxa"/>
          </w:tcPr>
          <w:p w14:paraId="42FEA2A7" w14:textId="5260DACD" w:rsidR="00F11F8B" w:rsidRPr="00C67146" w:rsidRDefault="00CB7DB7" w:rsidP="00F11F8B">
            <w:pPr>
              <w:suppressAutoHyphens/>
              <w:jc w:val="both"/>
              <w:rPr>
                <w:rFonts w:ascii="Arial" w:hAnsi="Arial" w:cs="Arial"/>
                <w:sz w:val="24"/>
                <w:szCs w:val="24"/>
              </w:rPr>
            </w:pPr>
            <w:r w:rsidRPr="00C67146">
              <w:rPr>
                <w:rFonts w:ascii="Arial" w:hAnsi="Arial" w:cs="Arial"/>
                <w:sz w:val="24"/>
                <w:szCs w:val="24"/>
              </w:rPr>
              <w:t>Coordinate local arrangements for accident investigation and reporting in accordance with the Reporting of Injuries, Diseases and Dangerous Occurrences (RIDDOR) 13 Regulations and SPS Policy.</w:t>
            </w:r>
          </w:p>
        </w:tc>
      </w:tr>
      <w:tr w:rsidR="001D6B2E" w:rsidRPr="00C67146" w14:paraId="25456B3D" w14:textId="77777777" w:rsidTr="030C720F">
        <w:tc>
          <w:tcPr>
            <w:tcW w:w="671" w:type="dxa"/>
          </w:tcPr>
          <w:p w14:paraId="0A9EB670" w14:textId="77777777" w:rsidR="001D6B2E" w:rsidRPr="00C67146" w:rsidRDefault="001D6B2E" w:rsidP="001D6B2E">
            <w:pPr>
              <w:jc w:val="center"/>
              <w:rPr>
                <w:rFonts w:ascii="Arial" w:hAnsi="Arial" w:cs="Arial"/>
                <w:sz w:val="24"/>
                <w:szCs w:val="24"/>
              </w:rPr>
            </w:pPr>
            <w:r w:rsidRPr="00C67146">
              <w:rPr>
                <w:rFonts w:ascii="Arial" w:hAnsi="Arial" w:cs="Arial"/>
                <w:sz w:val="24"/>
                <w:szCs w:val="24"/>
              </w:rPr>
              <w:t>4</w:t>
            </w:r>
          </w:p>
        </w:tc>
        <w:tc>
          <w:tcPr>
            <w:tcW w:w="8345" w:type="dxa"/>
            <w:vAlign w:val="center"/>
          </w:tcPr>
          <w:p w14:paraId="05C9AED9" w14:textId="51DB868A" w:rsidR="001D6B2E" w:rsidRPr="00C67146" w:rsidRDefault="00967072" w:rsidP="001D6B2E">
            <w:pPr>
              <w:suppressAutoHyphens/>
              <w:jc w:val="both"/>
              <w:rPr>
                <w:rFonts w:ascii="Arial" w:hAnsi="Arial" w:cs="Arial"/>
                <w:sz w:val="24"/>
                <w:szCs w:val="24"/>
              </w:rPr>
            </w:pPr>
            <w:r w:rsidRPr="00C67146">
              <w:rPr>
                <w:rFonts w:ascii="Arial" w:hAnsi="Arial" w:cs="Arial"/>
                <w:sz w:val="24"/>
                <w:szCs w:val="24"/>
              </w:rPr>
              <w:t>Carry out Fire Incident and False Alarm Investigations and compile detailed reports.  Carry out suitable and sufficient Fire Risk Assessment Reviews / Alteration Notices in accordance with the SPS Fire Safety Manual.</w:t>
            </w:r>
          </w:p>
        </w:tc>
      </w:tr>
      <w:tr w:rsidR="001D6B2E" w:rsidRPr="00C67146" w14:paraId="669A42D4" w14:textId="77777777" w:rsidTr="030C720F">
        <w:trPr>
          <w:trHeight w:val="1605"/>
        </w:trPr>
        <w:tc>
          <w:tcPr>
            <w:tcW w:w="671" w:type="dxa"/>
          </w:tcPr>
          <w:p w14:paraId="732FC3AC" w14:textId="77777777" w:rsidR="001D6B2E" w:rsidRPr="00C67146" w:rsidRDefault="001D6B2E" w:rsidP="001D6B2E">
            <w:pPr>
              <w:jc w:val="center"/>
              <w:rPr>
                <w:rFonts w:ascii="Arial" w:hAnsi="Arial" w:cs="Arial"/>
                <w:sz w:val="24"/>
                <w:szCs w:val="24"/>
              </w:rPr>
            </w:pPr>
            <w:r w:rsidRPr="00C67146">
              <w:rPr>
                <w:rFonts w:ascii="Arial" w:hAnsi="Arial" w:cs="Arial"/>
                <w:sz w:val="24"/>
                <w:szCs w:val="24"/>
              </w:rPr>
              <w:t>5</w:t>
            </w:r>
          </w:p>
        </w:tc>
        <w:tc>
          <w:tcPr>
            <w:tcW w:w="8345" w:type="dxa"/>
          </w:tcPr>
          <w:p w14:paraId="0A728663" w14:textId="13D2FC04" w:rsidR="001D6B2E" w:rsidRPr="00C67146" w:rsidRDefault="00827954" w:rsidP="001D6B2E">
            <w:pPr>
              <w:suppressAutoHyphens/>
              <w:jc w:val="both"/>
              <w:rPr>
                <w:rFonts w:ascii="Arial" w:hAnsi="Arial" w:cs="Arial"/>
                <w:sz w:val="24"/>
                <w:szCs w:val="24"/>
              </w:rPr>
            </w:pPr>
            <w:r w:rsidRPr="00C67146">
              <w:rPr>
                <w:rFonts w:ascii="Arial" w:hAnsi="Arial" w:cs="Arial"/>
                <w:sz w:val="24"/>
                <w:szCs w:val="24"/>
              </w:rPr>
              <w:t>Liaise as appropriate with relevant external agencies such as the HSE and the Scottish Fire &amp; Rescue Service Enforcement Authorities.</w:t>
            </w:r>
            <w:r w:rsidR="00080CB4" w:rsidRPr="00C67146">
              <w:rPr>
                <w:rFonts w:ascii="Arial" w:hAnsi="Arial" w:cs="Arial"/>
                <w:sz w:val="24"/>
                <w:szCs w:val="24"/>
              </w:rPr>
              <w:t xml:space="preserve">  </w:t>
            </w:r>
            <w:r w:rsidR="00ED6939" w:rsidRPr="00C67146">
              <w:rPr>
                <w:rFonts w:ascii="Arial" w:hAnsi="Arial" w:cs="Arial"/>
                <w:sz w:val="24"/>
                <w:szCs w:val="24"/>
              </w:rPr>
              <w:t xml:space="preserve">  Liaise as appropriate with relevant internal stakeholders such as SPS HQ Heads of Health and Fire Safety, GIC, SMT and local safety representatives </w:t>
            </w:r>
            <w:proofErr w:type="gramStart"/>
            <w:r w:rsidR="00ED6939" w:rsidRPr="00C67146">
              <w:rPr>
                <w:rFonts w:ascii="Arial" w:hAnsi="Arial" w:cs="Arial"/>
                <w:sz w:val="24"/>
                <w:szCs w:val="24"/>
              </w:rPr>
              <w:t>in order to</w:t>
            </w:r>
            <w:proofErr w:type="gramEnd"/>
            <w:r w:rsidR="00ED6939" w:rsidRPr="00C67146">
              <w:rPr>
                <w:rFonts w:ascii="Arial" w:hAnsi="Arial" w:cs="Arial"/>
                <w:sz w:val="24"/>
                <w:szCs w:val="24"/>
              </w:rPr>
              <w:t xml:space="preserve"> maintain effective working relationships and ensure statutory consultation requirements are met.</w:t>
            </w:r>
          </w:p>
        </w:tc>
      </w:tr>
      <w:tr w:rsidR="001D6B2E" w:rsidRPr="00C67146" w14:paraId="5DBBFFFA" w14:textId="77777777" w:rsidTr="030C720F">
        <w:trPr>
          <w:trHeight w:val="300"/>
        </w:trPr>
        <w:tc>
          <w:tcPr>
            <w:tcW w:w="671" w:type="dxa"/>
          </w:tcPr>
          <w:p w14:paraId="167990A5" w14:textId="105804D2" w:rsidR="001D6B2E" w:rsidRPr="00C67146" w:rsidRDefault="001D6B2E" w:rsidP="001D6B2E">
            <w:pPr>
              <w:jc w:val="center"/>
              <w:rPr>
                <w:rFonts w:ascii="Arial" w:hAnsi="Arial" w:cs="Arial"/>
                <w:sz w:val="24"/>
                <w:szCs w:val="24"/>
              </w:rPr>
            </w:pPr>
            <w:r w:rsidRPr="00C67146">
              <w:rPr>
                <w:rFonts w:ascii="Arial" w:hAnsi="Arial" w:cs="Arial"/>
                <w:sz w:val="24"/>
                <w:szCs w:val="24"/>
              </w:rPr>
              <w:t>6</w:t>
            </w:r>
          </w:p>
        </w:tc>
        <w:tc>
          <w:tcPr>
            <w:tcW w:w="8345" w:type="dxa"/>
          </w:tcPr>
          <w:p w14:paraId="50AED206" w14:textId="46D5D866" w:rsidR="001D6B2E" w:rsidRPr="00C67146" w:rsidRDefault="008646F8" w:rsidP="001D6B2E">
            <w:pPr>
              <w:suppressAutoHyphens/>
              <w:jc w:val="both"/>
              <w:rPr>
                <w:rFonts w:ascii="Arial" w:hAnsi="Arial" w:cs="Arial"/>
                <w:sz w:val="24"/>
                <w:szCs w:val="24"/>
              </w:rPr>
            </w:pPr>
            <w:r w:rsidRPr="00C67146">
              <w:rPr>
                <w:rFonts w:ascii="Arial" w:hAnsi="Arial" w:cs="Arial"/>
                <w:sz w:val="24"/>
                <w:szCs w:val="24"/>
              </w:rPr>
              <w:t>Actively and continuously promote a positive safety culture and encourage best practice.</w:t>
            </w:r>
          </w:p>
        </w:tc>
      </w:tr>
    </w:tbl>
    <w:p w14:paraId="381EFF51" w14:textId="77777777" w:rsidR="003626F6" w:rsidRPr="00C67146" w:rsidRDefault="003626F6" w:rsidP="7A384582">
      <w:pPr>
        <w:rPr>
          <w:rFonts w:ascii="Arial" w:hAnsi="Arial" w:cs="Arial"/>
          <w:sz w:val="24"/>
          <w:szCs w:val="24"/>
        </w:rPr>
      </w:pPr>
    </w:p>
    <w:p w14:paraId="41F0AB44" w14:textId="77777777" w:rsidR="00C557CA" w:rsidRPr="00C67146" w:rsidRDefault="00C557CA" w:rsidP="00C557CA">
      <w:pPr>
        <w:rPr>
          <w:rFonts w:ascii="Arial" w:hAnsi="Arial" w:cs="Arial"/>
          <w:b/>
          <w:color w:val="004295"/>
          <w:sz w:val="24"/>
          <w:szCs w:val="24"/>
        </w:rPr>
      </w:pPr>
    </w:p>
    <w:p w14:paraId="1ACF9C0F" w14:textId="21D5B374" w:rsidR="00C557CA" w:rsidRPr="00C67146" w:rsidRDefault="00C557CA" w:rsidP="6E0DABE4">
      <w:pPr>
        <w:rPr>
          <w:rFonts w:ascii="Arial" w:hAnsi="Arial" w:cs="Arial"/>
          <w:b/>
          <w:bCs/>
          <w:color w:val="004295"/>
          <w:sz w:val="24"/>
          <w:szCs w:val="24"/>
        </w:rPr>
      </w:pPr>
      <w:r w:rsidRPr="6E0DABE4">
        <w:rPr>
          <w:rFonts w:ascii="Arial" w:hAnsi="Arial" w:cs="Arial"/>
          <w:b/>
          <w:bCs/>
          <w:color w:val="004295"/>
          <w:sz w:val="24"/>
          <w:szCs w:val="24"/>
        </w:rPr>
        <w:lastRenderedPageBreak/>
        <w:t xml:space="preserve">Person Specification </w:t>
      </w:r>
    </w:p>
    <w:p w14:paraId="4814ABA6" w14:textId="77777777" w:rsidR="00CE0584" w:rsidRPr="00C67146" w:rsidRDefault="00CE0584" w:rsidP="00E1150A">
      <w:pPr>
        <w:jc w:val="center"/>
        <w:rPr>
          <w:rFonts w:ascii="Arial" w:hAnsi="Arial" w:cs="Arial"/>
          <w:sz w:val="24"/>
          <w:szCs w:val="24"/>
        </w:rPr>
      </w:pPr>
    </w:p>
    <w:tbl>
      <w:tblPr>
        <w:tblW w:w="9132"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6240"/>
        <w:gridCol w:w="2892"/>
      </w:tblGrid>
      <w:tr w:rsidR="00CE0584" w:rsidRPr="00C67146" w14:paraId="48020C8D" w14:textId="77777777" w:rsidTr="6E0DABE4">
        <w:trPr>
          <w:trHeight w:val="300"/>
        </w:trPr>
        <w:tc>
          <w:tcPr>
            <w:tcW w:w="6240" w:type="dxa"/>
            <w:shd w:val="clear" w:color="auto" w:fill="DAEEF3"/>
          </w:tcPr>
          <w:p w14:paraId="7D079BC9" w14:textId="77777777" w:rsidR="00CE0584" w:rsidRPr="00C67146" w:rsidRDefault="00CE0584" w:rsidP="00C557CA">
            <w:pPr>
              <w:spacing w:before="120" w:after="120"/>
              <w:jc w:val="both"/>
              <w:rPr>
                <w:rFonts w:ascii="Arial" w:eastAsia="Cambria" w:hAnsi="Arial" w:cs="Arial"/>
                <w:b/>
                <w:sz w:val="24"/>
                <w:szCs w:val="24"/>
              </w:rPr>
            </w:pPr>
            <w:r w:rsidRPr="00C67146">
              <w:rPr>
                <w:rFonts w:ascii="Arial" w:eastAsia="Cambria" w:hAnsi="Arial" w:cs="Arial"/>
                <w:b/>
                <w:sz w:val="24"/>
                <w:szCs w:val="24"/>
              </w:rPr>
              <w:t>Criteria</w:t>
            </w:r>
          </w:p>
        </w:tc>
        <w:tc>
          <w:tcPr>
            <w:tcW w:w="2892" w:type="dxa"/>
            <w:shd w:val="clear" w:color="auto" w:fill="DAEEF3"/>
          </w:tcPr>
          <w:p w14:paraId="27F05DBD" w14:textId="77777777" w:rsidR="00CE0584" w:rsidRPr="00C67146" w:rsidRDefault="00CE0584" w:rsidP="00C557CA">
            <w:pPr>
              <w:spacing w:before="120" w:after="120"/>
              <w:jc w:val="both"/>
              <w:rPr>
                <w:rFonts w:ascii="Arial" w:eastAsia="Cambria" w:hAnsi="Arial" w:cs="Arial"/>
                <w:b/>
                <w:sz w:val="24"/>
                <w:szCs w:val="24"/>
              </w:rPr>
            </w:pPr>
            <w:r w:rsidRPr="00C67146">
              <w:rPr>
                <w:rFonts w:ascii="Arial" w:eastAsia="Cambria" w:hAnsi="Arial" w:cs="Arial"/>
                <w:b/>
                <w:sz w:val="24"/>
                <w:szCs w:val="24"/>
              </w:rPr>
              <w:t>Essential or Desirable</w:t>
            </w:r>
          </w:p>
        </w:tc>
      </w:tr>
      <w:tr w:rsidR="00CE0584" w:rsidRPr="00C67146" w14:paraId="04AA7543" w14:textId="77777777" w:rsidTr="6E0DABE4">
        <w:trPr>
          <w:trHeight w:val="339"/>
        </w:trPr>
        <w:tc>
          <w:tcPr>
            <w:tcW w:w="9132" w:type="dxa"/>
            <w:gridSpan w:val="2"/>
            <w:shd w:val="clear" w:color="auto" w:fill="F2F2F2" w:themeFill="background1" w:themeFillShade="F2"/>
          </w:tcPr>
          <w:p w14:paraId="11A86800" w14:textId="77777777" w:rsidR="00CE0584" w:rsidRPr="00C67146" w:rsidRDefault="00CE0584">
            <w:pPr>
              <w:spacing w:before="120" w:after="120"/>
              <w:rPr>
                <w:rFonts w:ascii="Arial" w:eastAsia="Cambria" w:hAnsi="Arial" w:cs="Arial"/>
                <w:b/>
                <w:sz w:val="24"/>
                <w:szCs w:val="24"/>
              </w:rPr>
            </w:pPr>
            <w:r w:rsidRPr="00C67146">
              <w:rPr>
                <w:rFonts w:ascii="Arial" w:eastAsia="Cambria" w:hAnsi="Arial" w:cs="Arial"/>
                <w:b/>
                <w:sz w:val="24"/>
                <w:szCs w:val="24"/>
              </w:rPr>
              <w:t>Qualifications</w:t>
            </w:r>
          </w:p>
        </w:tc>
      </w:tr>
      <w:tr w:rsidR="000A21CE" w:rsidRPr="00C67146" w14:paraId="7D4B5FAB" w14:textId="77777777" w:rsidTr="6E0DABE4">
        <w:trPr>
          <w:trHeight w:val="836"/>
        </w:trPr>
        <w:tc>
          <w:tcPr>
            <w:tcW w:w="6240" w:type="dxa"/>
            <w:shd w:val="clear" w:color="auto" w:fill="DAEEF3"/>
          </w:tcPr>
          <w:p w14:paraId="26599842" w14:textId="77777777" w:rsidR="000A21CE" w:rsidRDefault="002821DE" w:rsidP="2D6BA594">
            <w:pPr>
              <w:rPr>
                <w:rFonts w:ascii="Arial" w:hAnsi="Arial" w:cs="Arial"/>
                <w:sz w:val="24"/>
                <w:szCs w:val="24"/>
              </w:rPr>
            </w:pPr>
            <w:r w:rsidRPr="00C67146">
              <w:rPr>
                <w:rFonts w:ascii="Arial" w:hAnsi="Arial" w:cs="Arial"/>
                <w:sz w:val="24"/>
                <w:szCs w:val="24"/>
              </w:rPr>
              <w:t>Must hold NEBOSH General Certificate and be willing to work towards the NVQ level 5/6 qualification or equivalent NEBOSH National Diploma with a view to completing the qualification within 18 - 24 months.</w:t>
            </w:r>
          </w:p>
          <w:p w14:paraId="77307C98" w14:textId="77777777" w:rsidR="00FF35AB" w:rsidRDefault="00FF35AB" w:rsidP="2D6BA594">
            <w:pPr>
              <w:rPr>
                <w:rFonts w:ascii="Arial" w:hAnsi="Arial" w:cs="Arial"/>
                <w:sz w:val="24"/>
                <w:szCs w:val="24"/>
              </w:rPr>
            </w:pPr>
          </w:p>
          <w:p w14:paraId="1202D6C7" w14:textId="77777777" w:rsidR="00FF35AB" w:rsidRPr="00FF35AB" w:rsidRDefault="00FF35AB" w:rsidP="2D6BA594">
            <w:pPr>
              <w:rPr>
                <w:rFonts w:ascii="Arial" w:hAnsi="Arial" w:cs="Arial"/>
                <w:b/>
                <w:bCs/>
                <w:sz w:val="24"/>
                <w:szCs w:val="24"/>
              </w:rPr>
            </w:pPr>
            <w:r w:rsidRPr="00FF35AB">
              <w:rPr>
                <w:rFonts w:ascii="Arial" w:hAnsi="Arial" w:cs="Arial"/>
                <w:b/>
                <w:bCs/>
                <w:sz w:val="24"/>
                <w:szCs w:val="24"/>
              </w:rPr>
              <w:t>AND</w:t>
            </w:r>
          </w:p>
          <w:p w14:paraId="33080668" w14:textId="77777777" w:rsidR="00FF35AB" w:rsidRDefault="00FF35AB" w:rsidP="2D6BA594">
            <w:pPr>
              <w:rPr>
                <w:rFonts w:ascii="Arial" w:hAnsi="Arial" w:cs="Arial"/>
                <w:sz w:val="24"/>
                <w:szCs w:val="24"/>
              </w:rPr>
            </w:pPr>
          </w:p>
          <w:p w14:paraId="1A6133BB" w14:textId="2C49032F" w:rsidR="00FF35AB" w:rsidRPr="00C67146" w:rsidRDefault="00FF35AB" w:rsidP="2D6BA594">
            <w:pPr>
              <w:rPr>
                <w:rFonts w:ascii="Arial" w:eastAsia="Candara" w:hAnsi="Arial" w:cs="Arial"/>
                <w:sz w:val="24"/>
                <w:szCs w:val="24"/>
              </w:rPr>
            </w:pPr>
            <w:r w:rsidRPr="00C67146">
              <w:rPr>
                <w:rFonts w:ascii="Arial" w:hAnsi="Arial" w:cs="Arial"/>
                <w:sz w:val="24"/>
                <w:szCs w:val="24"/>
              </w:rPr>
              <w:t>Attained NEBOSH Fire Safety Certificate or SPS Fire Safety Officer Accreditation.</w:t>
            </w:r>
          </w:p>
        </w:tc>
        <w:tc>
          <w:tcPr>
            <w:tcW w:w="2892" w:type="dxa"/>
          </w:tcPr>
          <w:p w14:paraId="1E0A3CBE" w14:textId="04DD9D10" w:rsidR="000A21CE" w:rsidRPr="00C67146" w:rsidRDefault="002821DE" w:rsidP="000A21CE">
            <w:pPr>
              <w:spacing w:before="120" w:after="120"/>
              <w:jc w:val="center"/>
              <w:rPr>
                <w:rFonts w:ascii="Arial" w:eastAsia="Cambria" w:hAnsi="Arial" w:cs="Arial"/>
                <w:sz w:val="24"/>
                <w:szCs w:val="24"/>
              </w:rPr>
            </w:pPr>
            <w:r w:rsidRPr="00C67146">
              <w:rPr>
                <w:rFonts w:ascii="Arial" w:eastAsia="Cambria" w:hAnsi="Arial" w:cs="Arial"/>
                <w:sz w:val="24"/>
                <w:szCs w:val="24"/>
              </w:rPr>
              <w:t>Essential</w:t>
            </w:r>
          </w:p>
        </w:tc>
      </w:tr>
      <w:tr w:rsidR="00946B27" w:rsidRPr="00C67146" w14:paraId="5BAA0C8E" w14:textId="77777777" w:rsidTr="6E0DABE4">
        <w:trPr>
          <w:trHeight w:val="836"/>
        </w:trPr>
        <w:tc>
          <w:tcPr>
            <w:tcW w:w="6240" w:type="dxa"/>
            <w:shd w:val="clear" w:color="auto" w:fill="DAEEF3"/>
          </w:tcPr>
          <w:p w14:paraId="1A25561C" w14:textId="3623A091" w:rsidR="00946B27" w:rsidRPr="00C67146" w:rsidRDefault="00DC6AC1" w:rsidP="00574FFF">
            <w:pPr>
              <w:jc w:val="both"/>
              <w:rPr>
                <w:rFonts w:ascii="Arial" w:hAnsi="Arial" w:cs="Arial"/>
                <w:sz w:val="24"/>
                <w:szCs w:val="24"/>
              </w:rPr>
            </w:pPr>
            <w:r w:rsidRPr="00C67146">
              <w:rPr>
                <w:rFonts w:ascii="Arial" w:hAnsi="Arial" w:cs="Arial"/>
                <w:sz w:val="24"/>
                <w:szCs w:val="24"/>
              </w:rPr>
              <w:t>Attained or be willing to work towards level 3 Learning and Development qualification or equivalent qualification within 12 months.</w:t>
            </w:r>
          </w:p>
        </w:tc>
        <w:tc>
          <w:tcPr>
            <w:tcW w:w="2892" w:type="dxa"/>
          </w:tcPr>
          <w:p w14:paraId="256528E5" w14:textId="54C6DA37" w:rsidR="00946B27" w:rsidRPr="00C67146" w:rsidRDefault="00DC6AC1" w:rsidP="2D6BA594">
            <w:pPr>
              <w:spacing w:before="120" w:after="120"/>
              <w:jc w:val="center"/>
              <w:rPr>
                <w:rFonts w:ascii="Arial" w:eastAsia="Cambria" w:hAnsi="Arial" w:cs="Arial"/>
                <w:sz w:val="24"/>
                <w:szCs w:val="24"/>
              </w:rPr>
            </w:pPr>
            <w:r w:rsidRPr="00C67146">
              <w:rPr>
                <w:rFonts w:ascii="Arial" w:eastAsia="Cambria" w:hAnsi="Arial" w:cs="Arial"/>
                <w:sz w:val="24"/>
                <w:szCs w:val="24"/>
              </w:rPr>
              <w:t>Essential</w:t>
            </w:r>
          </w:p>
        </w:tc>
      </w:tr>
      <w:tr w:rsidR="00574FFF" w:rsidRPr="00C67146" w14:paraId="712FB9BB" w14:textId="77777777" w:rsidTr="6E0DABE4">
        <w:trPr>
          <w:trHeight w:val="429"/>
        </w:trPr>
        <w:tc>
          <w:tcPr>
            <w:tcW w:w="9132" w:type="dxa"/>
            <w:gridSpan w:val="2"/>
            <w:shd w:val="clear" w:color="auto" w:fill="F2F2F2" w:themeFill="background1" w:themeFillShade="F2"/>
          </w:tcPr>
          <w:p w14:paraId="257413FE" w14:textId="77777777" w:rsidR="00574FFF" w:rsidRPr="00C67146" w:rsidRDefault="00574FFF" w:rsidP="00574FFF">
            <w:pPr>
              <w:spacing w:before="120" w:after="120"/>
              <w:rPr>
                <w:rFonts w:ascii="Arial" w:eastAsia="Cambria" w:hAnsi="Arial" w:cs="Arial"/>
                <w:b/>
                <w:sz w:val="24"/>
                <w:szCs w:val="24"/>
              </w:rPr>
            </w:pPr>
            <w:r w:rsidRPr="00C67146">
              <w:rPr>
                <w:rFonts w:ascii="Arial" w:eastAsia="Cambria" w:hAnsi="Arial" w:cs="Arial"/>
                <w:b/>
                <w:sz w:val="24"/>
                <w:szCs w:val="24"/>
              </w:rPr>
              <w:t>Knowledge, Skills &amp; Experience</w:t>
            </w:r>
          </w:p>
        </w:tc>
      </w:tr>
      <w:tr w:rsidR="00540320" w:rsidRPr="00C67146" w14:paraId="78270B06" w14:textId="77777777" w:rsidTr="6E0DABE4">
        <w:trPr>
          <w:trHeight w:val="846"/>
        </w:trPr>
        <w:tc>
          <w:tcPr>
            <w:tcW w:w="6240" w:type="dxa"/>
            <w:shd w:val="clear" w:color="auto" w:fill="DAEEF3"/>
          </w:tcPr>
          <w:p w14:paraId="4EF53F8E" w14:textId="59D3AFF4" w:rsidR="00540320" w:rsidRPr="00C67146" w:rsidRDefault="00B55C4D" w:rsidP="00540320">
            <w:pPr>
              <w:jc w:val="both"/>
              <w:rPr>
                <w:rFonts w:ascii="Arial" w:hAnsi="Arial" w:cs="Arial"/>
                <w:sz w:val="24"/>
                <w:szCs w:val="24"/>
              </w:rPr>
            </w:pPr>
            <w:r w:rsidRPr="00C67146">
              <w:rPr>
                <w:rFonts w:ascii="Arial" w:hAnsi="Arial" w:cs="Arial"/>
                <w:sz w:val="24"/>
                <w:szCs w:val="24"/>
              </w:rPr>
              <w:t>Competent in the use of computerised systems including SharePoint and Microsoft Office.</w:t>
            </w:r>
          </w:p>
        </w:tc>
        <w:tc>
          <w:tcPr>
            <w:tcW w:w="2892" w:type="dxa"/>
          </w:tcPr>
          <w:p w14:paraId="319417E8" w14:textId="367BEF60" w:rsidR="00540320" w:rsidRPr="00C67146" w:rsidRDefault="008B123C" w:rsidP="00540320">
            <w:pPr>
              <w:spacing w:before="120" w:after="120"/>
              <w:jc w:val="center"/>
              <w:rPr>
                <w:rFonts w:ascii="Arial" w:eastAsia="Cambria" w:hAnsi="Arial" w:cs="Arial"/>
                <w:sz w:val="24"/>
                <w:szCs w:val="24"/>
              </w:rPr>
            </w:pPr>
            <w:r w:rsidRPr="00C67146">
              <w:rPr>
                <w:rFonts w:ascii="Arial" w:eastAsia="Cambria" w:hAnsi="Arial" w:cs="Arial"/>
                <w:sz w:val="24"/>
                <w:szCs w:val="24"/>
              </w:rPr>
              <w:t>Essential</w:t>
            </w:r>
          </w:p>
        </w:tc>
      </w:tr>
      <w:tr w:rsidR="00540320" w:rsidRPr="00C67146" w14:paraId="70942F0C" w14:textId="77777777" w:rsidTr="6E0DABE4">
        <w:trPr>
          <w:trHeight w:val="846"/>
        </w:trPr>
        <w:tc>
          <w:tcPr>
            <w:tcW w:w="6240" w:type="dxa"/>
            <w:shd w:val="clear" w:color="auto" w:fill="DAEEF3"/>
          </w:tcPr>
          <w:p w14:paraId="0CDEEE74" w14:textId="692A2251" w:rsidR="00540320" w:rsidRPr="00C67146" w:rsidRDefault="003A25A6" w:rsidP="00540320">
            <w:pPr>
              <w:jc w:val="both"/>
              <w:rPr>
                <w:rFonts w:ascii="Arial" w:hAnsi="Arial" w:cs="Arial"/>
                <w:sz w:val="24"/>
                <w:szCs w:val="24"/>
              </w:rPr>
            </w:pPr>
            <w:r w:rsidRPr="00C67146">
              <w:rPr>
                <w:rFonts w:ascii="Arial" w:hAnsi="Arial" w:cs="Arial"/>
                <w:sz w:val="24"/>
                <w:szCs w:val="24"/>
              </w:rPr>
              <w:t>Previous experience of working within the field of Health, Safety and Fire Safety</w:t>
            </w:r>
          </w:p>
        </w:tc>
        <w:tc>
          <w:tcPr>
            <w:tcW w:w="2892" w:type="dxa"/>
          </w:tcPr>
          <w:p w14:paraId="5F6E82A0" w14:textId="598B5C7E" w:rsidR="00540320" w:rsidRPr="00C67146" w:rsidRDefault="003A25A6" w:rsidP="00540320">
            <w:pPr>
              <w:spacing w:before="120" w:after="120"/>
              <w:jc w:val="center"/>
              <w:rPr>
                <w:rFonts w:ascii="Arial" w:eastAsia="Cambria" w:hAnsi="Arial" w:cs="Arial"/>
                <w:sz w:val="24"/>
                <w:szCs w:val="24"/>
              </w:rPr>
            </w:pPr>
            <w:r w:rsidRPr="00C67146">
              <w:rPr>
                <w:rFonts w:ascii="Arial" w:eastAsia="Cambria" w:hAnsi="Arial" w:cs="Arial"/>
                <w:sz w:val="24"/>
                <w:szCs w:val="24"/>
              </w:rPr>
              <w:t>Desirable</w:t>
            </w:r>
          </w:p>
        </w:tc>
      </w:tr>
      <w:tr w:rsidR="00942C6D" w:rsidRPr="00C67146" w14:paraId="0E6DD817" w14:textId="77777777" w:rsidTr="6E0DABE4">
        <w:trPr>
          <w:trHeight w:val="832"/>
        </w:trPr>
        <w:tc>
          <w:tcPr>
            <w:tcW w:w="6240" w:type="dxa"/>
            <w:shd w:val="clear" w:color="auto" w:fill="DAEEF3"/>
          </w:tcPr>
          <w:p w14:paraId="7FDDCD5A" w14:textId="5B714051" w:rsidR="00942C6D" w:rsidRPr="00C67146" w:rsidRDefault="0022129E" w:rsidP="00946B27">
            <w:pPr>
              <w:rPr>
                <w:rFonts w:ascii="Arial" w:eastAsia="Cambria" w:hAnsi="Arial" w:cs="Arial"/>
                <w:sz w:val="24"/>
                <w:szCs w:val="24"/>
              </w:rPr>
            </w:pPr>
            <w:r w:rsidRPr="00C67146">
              <w:rPr>
                <w:rFonts w:ascii="Arial" w:hAnsi="Arial" w:cs="Arial"/>
                <w:sz w:val="24"/>
                <w:szCs w:val="24"/>
              </w:rPr>
              <w:t>Knowledge of current Health &amp; Fire Safety legislative requirements commensurate within a large diverse working environment.</w:t>
            </w:r>
          </w:p>
        </w:tc>
        <w:tc>
          <w:tcPr>
            <w:tcW w:w="2892" w:type="dxa"/>
          </w:tcPr>
          <w:p w14:paraId="7B1BE868" w14:textId="0642EC25" w:rsidR="00942C6D" w:rsidRPr="00C67146" w:rsidRDefault="0022129E" w:rsidP="00942C6D">
            <w:pPr>
              <w:spacing w:before="120" w:after="120"/>
              <w:jc w:val="center"/>
              <w:rPr>
                <w:rFonts w:ascii="Arial" w:eastAsia="Cambria" w:hAnsi="Arial" w:cs="Arial"/>
                <w:sz w:val="24"/>
                <w:szCs w:val="24"/>
              </w:rPr>
            </w:pPr>
            <w:r w:rsidRPr="00C67146">
              <w:rPr>
                <w:rFonts w:ascii="Arial" w:eastAsia="Cambria" w:hAnsi="Arial" w:cs="Arial"/>
                <w:sz w:val="24"/>
                <w:szCs w:val="24"/>
              </w:rPr>
              <w:t>Essential</w:t>
            </w:r>
          </w:p>
        </w:tc>
      </w:tr>
      <w:tr w:rsidR="00C86B22" w:rsidRPr="00C67146" w14:paraId="0604004C" w14:textId="77777777" w:rsidTr="6E0DABE4">
        <w:trPr>
          <w:trHeight w:val="832"/>
        </w:trPr>
        <w:tc>
          <w:tcPr>
            <w:tcW w:w="6240" w:type="dxa"/>
            <w:shd w:val="clear" w:color="auto" w:fill="DAEEF3"/>
          </w:tcPr>
          <w:p w14:paraId="07919C0E" w14:textId="781C6E71" w:rsidR="00C86B22" w:rsidRPr="00C67146" w:rsidRDefault="00C77875" w:rsidP="00942C6D">
            <w:pPr>
              <w:jc w:val="both"/>
              <w:rPr>
                <w:rFonts w:ascii="Arial" w:hAnsi="Arial" w:cs="Arial"/>
                <w:sz w:val="24"/>
                <w:szCs w:val="24"/>
              </w:rPr>
            </w:pPr>
            <w:r w:rsidRPr="00C67146">
              <w:rPr>
                <w:rFonts w:ascii="Arial" w:hAnsi="Arial" w:cs="Arial"/>
                <w:sz w:val="24"/>
                <w:szCs w:val="24"/>
              </w:rPr>
              <w:t>Knowledge of relevant Health &amp; Safety Processes and Procedures.</w:t>
            </w:r>
          </w:p>
          <w:p w14:paraId="6F1DA37B" w14:textId="42957F28" w:rsidR="00C77875" w:rsidRPr="00C67146" w:rsidRDefault="00C77875" w:rsidP="00C77875">
            <w:pPr>
              <w:jc w:val="center"/>
              <w:rPr>
                <w:rFonts w:ascii="Arial" w:hAnsi="Arial" w:cs="Arial"/>
                <w:sz w:val="24"/>
                <w:szCs w:val="24"/>
              </w:rPr>
            </w:pPr>
          </w:p>
        </w:tc>
        <w:tc>
          <w:tcPr>
            <w:tcW w:w="2892" w:type="dxa"/>
          </w:tcPr>
          <w:p w14:paraId="5F15884A" w14:textId="5CD72CA1" w:rsidR="00C86B22" w:rsidRPr="00C67146" w:rsidRDefault="00C77875" w:rsidP="00942C6D">
            <w:pPr>
              <w:spacing w:before="120" w:after="120"/>
              <w:jc w:val="center"/>
              <w:rPr>
                <w:rFonts w:ascii="Arial" w:eastAsia="Cambria" w:hAnsi="Arial" w:cs="Arial"/>
                <w:bCs/>
                <w:sz w:val="24"/>
                <w:szCs w:val="24"/>
              </w:rPr>
            </w:pPr>
            <w:r w:rsidRPr="00C67146">
              <w:rPr>
                <w:rFonts w:ascii="Arial" w:eastAsia="Cambria" w:hAnsi="Arial" w:cs="Arial"/>
                <w:bCs/>
                <w:sz w:val="24"/>
                <w:szCs w:val="24"/>
              </w:rPr>
              <w:t>Desirable</w:t>
            </w:r>
          </w:p>
        </w:tc>
      </w:tr>
      <w:tr w:rsidR="00946B27" w:rsidRPr="00C67146" w14:paraId="36499673" w14:textId="77777777" w:rsidTr="6E0DABE4">
        <w:trPr>
          <w:trHeight w:val="425"/>
        </w:trPr>
        <w:tc>
          <w:tcPr>
            <w:tcW w:w="9132" w:type="dxa"/>
            <w:gridSpan w:val="2"/>
            <w:shd w:val="clear" w:color="auto" w:fill="F2F2F2" w:themeFill="background1" w:themeFillShade="F2"/>
          </w:tcPr>
          <w:p w14:paraId="6033978B" w14:textId="77777777" w:rsidR="00946B27" w:rsidRPr="00C67146" w:rsidRDefault="00946B27" w:rsidP="00946B27">
            <w:pPr>
              <w:spacing w:before="120" w:after="120"/>
              <w:rPr>
                <w:rFonts w:ascii="Arial" w:eastAsia="Cambria" w:hAnsi="Arial" w:cs="Arial"/>
                <w:sz w:val="24"/>
                <w:szCs w:val="24"/>
              </w:rPr>
            </w:pPr>
            <w:r w:rsidRPr="00C67146">
              <w:rPr>
                <w:rFonts w:ascii="Arial" w:eastAsia="Cambria" w:hAnsi="Arial" w:cs="Arial"/>
                <w:b/>
                <w:sz w:val="24"/>
                <w:szCs w:val="24"/>
              </w:rPr>
              <w:t>Behaviours</w:t>
            </w:r>
          </w:p>
        </w:tc>
      </w:tr>
      <w:tr w:rsidR="00946B27" w:rsidRPr="00C67146" w14:paraId="7652417B" w14:textId="77777777" w:rsidTr="6E0DABE4">
        <w:trPr>
          <w:trHeight w:val="836"/>
        </w:trPr>
        <w:sdt>
          <w:sdtPr>
            <w:rPr>
              <w:rFonts w:ascii="Arial" w:hAnsi="Arial" w:cs="Arial"/>
              <w:b/>
              <w:bCs/>
              <w:sz w:val="24"/>
              <w:szCs w:val="24"/>
              <w:lang w:val="en"/>
            </w:rPr>
            <w:id w:val="-1199858062"/>
            <w:placeholder>
              <w:docPart w:val="D8580E8131C342378A34EF74045FD328"/>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6240" w:type="dxa"/>
                <w:shd w:val="clear" w:color="auto" w:fill="DAEEF3"/>
                <w:vAlign w:val="center"/>
              </w:tcPr>
              <w:p w14:paraId="401D8348" w14:textId="621F21B6" w:rsidR="00946B27" w:rsidRPr="00C67146" w:rsidRDefault="00BF515D" w:rsidP="030C720F">
                <w:pPr>
                  <w:rPr>
                    <w:rFonts w:ascii="Arial" w:hAnsi="Arial" w:cs="Arial"/>
                    <w:b/>
                    <w:bCs/>
                    <w:sz w:val="24"/>
                    <w:szCs w:val="24"/>
                    <w:lang w:val="en-US"/>
                  </w:rPr>
                </w:pPr>
                <w:r w:rsidRPr="030C720F">
                  <w:rPr>
                    <w:rFonts w:ascii="Arial" w:hAnsi="Arial" w:cs="Arial"/>
                    <w:b/>
                    <w:bCs/>
                    <w:sz w:val="24"/>
                    <w:szCs w:val="24"/>
                    <w:lang w:val="en-US"/>
                  </w:rPr>
                  <w:t>Plan &amp; Organise</w:t>
                </w:r>
              </w:p>
            </w:tc>
          </w:sdtContent>
        </w:sdt>
        <w:tc>
          <w:tcPr>
            <w:tcW w:w="2892" w:type="dxa"/>
          </w:tcPr>
          <w:p w14:paraId="47424243" w14:textId="6A22FF1F" w:rsidR="00946B27" w:rsidRPr="00774275" w:rsidRDefault="00EC6C5A" w:rsidP="00946B27">
            <w:pPr>
              <w:spacing w:before="120" w:after="120"/>
              <w:jc w:val="center"/>
              <w:rPr>
                <w:rFonts w:ascii="Arial" w:eastAsia="Cambria" w:hAnsi="Arial" w:cs="Arial"/>
                <w:bCs/>
                <w:sz w:val="24"/>
                <w:szCs w:val="24"/>
              </w:rPr>
            </w:pPr>
            <w:r w:rsidRPr="00774275">
              <w:rPr>
                <w:rFonts w:ascii="Arial" w:eastAsia="Cambria" w:hAnsi="Arial" w:cs="Arial"/>
                <w:bCs/>
                <w:sz w:val="24"/>
                <w:szCs w:val="24"/>
              </w:rPr>
              <w:t>Essential</w:t>
            </w:r>
          </w:p>
        </w:tc>
      </w:tr>
      <w:tr w:rsidR="00946B27" w:rsidRPr="00C67146" w14:paraId="5CD83405" w14:textId="77777777" w:rsidTr="6E0DABE4">
        <w:trPr>
          <w:trHeight w:val="834"/>
        </w:trPr>
        <w:sdt>
          <w:sdtPr>
            <w:rPr>
              <w:rFonts w:ascii="Arial" w:hAnsi="Arial" w:cs="Arial"/>
              <w:b/>
              <w:bCs/>
              <w:sz w:val="24"/>
              <w:szCs w:val="24"/>
              <w:lang w:val="en"/>
            </w:rPr>
            <w:id w:val="-1878845552"/>
            <w:placeholder>
              <w:docPart w:val="18C3C8AC0CAE4CD0B820BA076D25E564"/>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6240" w:type="dxa"/>
                <w:shd w:val="clear" w:color="auto" w:fill="DAEEF3"/>
                <w:vAlign w:val="center"/>
              </w:tcPr>
              <w:p w14:paraId="4CA6FE40" w14:textId="7E256FBD" w:rsidR="00946B27" w:rsidRPr="00C67146" w:rsidRDefault="00E53DFE" w:rsidP="00946B27">
                <w:pPr>
                  <w:suppressAutoHyphens/>
                  <w:rPr>
                    <w:rFonts w:ascii="Arial" w:hAnsi="Arial" w:cs="Arial"/>
                    <w:b/>
                    <w:sz w:val="24"/>
                    <w:szCs w:val="24"/>
                  </w:rPr>
                </w:pPr>
                <w:r w:rsidRPr="00C67146">
                  <w:rPr>
                    <w:rFonts w:ascii="Arial" w:hAnsi="Arial" w:cs="Arial"/>
                    <w:b/>
                    <w:sz w:val="24"/>
                    <w:szCs w:val="24"/>
                    <w:lang w:val="en"/>
                  </w:rPr>
                  <w:t>Relationships &amp; Collaboration</w:t>
                </w:r>
              </w:p>
            </w:tc>
          </w:sdtContent>
        </w:sdt>
        <w:tc>
          <w:tcPr>
            <w:tcW w:w="2892" w:type="dxa"/>
          </w:tcPr>
          <w:p w14:paraId="3D74ACC0" w14:textId="09EF4E4E" w:rsidR="00946B27" w:rsidRPr="00774275" w:rsidRDefault="00EC6C5A" w:rsidP="00946B27">
            <w:pPr>
              <w:spacing w:before="120" w:after="120"/>
              <w:jc w:val="center"/>
              <w:rPr>
                <w:rFonts w:ascii="Arial" w:eastAsia="Cambria" w:hAnsi="Arial" w:cs="Arial"/>
                <w:bCs/>
                <w:sz w:val="24"/>
                <w:szCs w:val="24"/>
              </w:rPr>
            </w:pPr>
            <w:r w:rsidRPr="00774275">
              <w:rPr>
                <w:rFonts w:ascii="Arial" w:eastAsia="Cambria" w:hAnsi="Arial" w:cs="Arial"/>
                <w:bCs/>
                <w:sz w:val="24"/>
                <w:szCs w:val="24"/>
              </w:rPr>
              <w:t>Essential</w:t>
            </w:r>
          </w:p>
        </w:tc>
      </w:tr>
      <w:tr w:rsidR="0090152C" w:rsidRPr="00C67146" w14:paraId="27BB094D" w14:textId="77777777" w:rsidTr="6E0DABE4">
        <w:trPr>
          <w:trHeight w:val="846"/>
        </w:trPr>
        <w:tc>
          <w:tcPr>
            <w:tcW w:w="6240" w:type="dxa"/>
            <w:shd w:val="clear" w:color="auto" w:fill="DAEEF3"/>
            <w:vAlign w:val="center"/>
          </w:tcPr>
          <w:p w14:paraId="76822E59" w14:textId="0707CEFE" w:rsidR="0090152C" w:rsidRPr="00C67146" w:rsidRDefault="00BB4E97" w:rsidP="00927567">
            <w:pPr>
              <w:rPr>
                <w:rFonts w:ascii="Arial" w:hAnsi="Arial" w:cs="Arial"/>
                <w:b/>
                <w:sz w:val="24"/>
                <w:szCs w:val="24"/>
              </w:rPr>
            </w:pPr>
            <w:sdt>
              <w:sdtPr>
                <w:rPr>
                  <w:rFonts w:ascii="Arial" w:hAnsi="Arial" w:cs="Arial"/>
                  <w:b/>
                  <w:sz w:val="24"/>
                  <w:szCs w:val="24"/>
                  <w:lang w:val="en"/>
                </w:rPr>
                <w:id w:val="405189664"/>
                <w:placeholder>
                  <w:docPart w:val="7FEA8B58B8E94A52899F16C7CC40C0BB"/>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r w:rsidR="00624772" w:rsidRPr="00C67146">
                  <w:rPr>
                    <w:rFonts w:ascii="Arial" w:hAnsi="Arial" w:cs="Arial"/>
                    <w:b/>
                    <w:sz w:val="24"/>
                    <w:szCs w:val="24"/>
                    <w:lang w:val="en"/>
                  </w:rPr>
                  <w:t>Listen &amp; Communicate</w:t>
                </w:r>
              </w:sdtContent>
            </w:sdt>
          </w:p>
        </w:tc>
        <w:tc>
          <w:tcPr>
            <w:tcW w:w="2892" w:type="dxa"/>
          </w:tcPr>
          <w:p w14:paraId="7B39002B" w14:textId="248435F4" w:rsidR="0090152C" w:rsidRPr="00774275" w:rsidRDefault="00EC6C5A" w:rsidP="00946B27">
            <w:pPr>
              <w:spacing w:before="120" w:after="120"/>
              <w:jc w:val="center"/>
              <w:rPr>
                <w:rFonts w:ascii="Arial" w:eastAsia="Cambria" w:hAnsi="Arial" w:cs="Arial"/>
                <w:bCs/>
                <w:sz w:val="24"/>
                <w:szCs w:val="24"/>
              </w:rPr>
            </w:pPr>
            <w:r w:rsidRPr="00774275">
              <w:rPr>
                <w:rFonts w:ascii="Arial" w:eastAsia="Cambria" w:hAnsi="Arial" w:cs="Arial"/>
                <w:bCs/>
                <w:sz w:val="24"/>
                <w:szCs w:val="24"/>
              </w:rPr>
              <w:t>Essential</w:t>
            </w:r>
          </w:p>
        </w:tc>
      </w:tr>
      <w:tr w:rsidR="008607AE" w:rsidRPr="00C67146" w14:paraId="24FF2C82" w14:textId="77777777" w:rsidTr="6E0DABE4">
        <w:trPr>
          <w:trHeight w:val="834"/>
        </w:trPr>
        <w:sdt>
          <w:sdtPr>
            <w:rPr>
              <w:rFonts w:ascii="Arial" w:hAnsi="Arial" w:cs="Arial"/>
              <w:b/>
              <w:bCs/>
              <w:sz w:val="24"/>
              <w:szCs w:val="24"/>
              <w:lang w:val="en"/>
            </w:rPr>
            <w:id w:val="-1715110865"/>
            <w:placeholder>
              <w:docPart w:val="CBCB5F7A732D4E7D995F83262D4AF556"/>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6240" w:type="dxa"/>
                <w:shd w:val="clear" w:color="auto" w:fill="DAEEF3"/>
                <w:vAlign w:val="center"/>
              </w:tcPr>
              <w:p w14:paraId="42EFCB27" w14:textId="36AD4534" w:rsidR="008607AE" w:rsidRPr="00C67146" w:rsidRDefault="000316E5">
                <w:pPr>
                  <w:suppressAutoHyphens/>
                  <w:rPr>
                    <w:rFonts w:ascii="Arial" w:hAnsi="Arial" w:cs="Arial"/>
                    <w:b/>
                    <w:sz w:val="24"/>
                    <w:szCs w:val="24"/>
                  </w:rPr>
                </w:pPr>
                <w:r w:rsidRPr="00C67146">
                  <w:rPr>
                    <w:rFonts w:ascii="Arial" w:hAnsi="Arial" w:cs="Arial"/>
                    <w:b/>
                    <w:sz w:val="24"/>
                    <w:szCs w:val="24"/>
                    <w:lang w:val="en"/>
                  </w:rPr>
                  <w:t>Solve Problems &amp; Make Decisions</w:t>
                </w:r>
              </w:p>
            </w:tc>
          </w:sdtContent>
        </w:sdt>
        <w:tc>
          <w:tcPr>
            <w:tcW w:w="2892" w:type="dxa"/>
          </w:tcPr>
          <w:p w14:paraId="04516EEA" w14:textId="65AC119E" w:rsidR="008607AE" w:rsidRPr="00774275" w:rsidRDefault="00EC6C5A">
            <w:pPr>
              <w:spacing w:before="120" w:after="120"/>
              <w:jc w:val="center"/>
              <w:rPr>
                <w:rFonts w:ascii="Arial" w:eastAsia="Cambria" w:hAnsi="Arial" w:cs="Arial"/>
                <w:bCs/>
                <w:sz w:val="24"/>
                <w:szCs w:val="24"/>
              </w:rPr>
            </w:pPr>
            <w:r w:rsidRPr="00774275">
              <w:rPr>
                <w:rFonts w:ascii="Arial" w:eastAsia="Cambria" w:hAnsi="Arial" w:cs="Arial"/>
                <w:bCs/>
                <w:sz w:val="24"/>
                <w:szCs w:val="24"/>
              </w:rPr>
              <w:t>Essential</w:t>
            </w:r>
          </w:p>
        </w:tc>
      </w:tr>
    </w:tbl>
    <w:p w14:paraId="787A0B12" w14:textId="77777777" w:rsidR="00CE0584" w:rsidRPr="00C67146" w:rsidRDefault="00CE0584" w:rsidP="00E1150A">
      <w:pPr>
        <w:jc w:val="center"/>
        <w:rPr>
          <w:rFonts w:ascii="Arial" w:hAnsi="Arial" w:cs="Arial"/>
          <w:sz w:val="24"/>
          <w:szCs w:val="24"/>
        </w:rPr>
      </w:pPr>
    </w:p>
    <w:p w14:paraId="0C633CA7" w14:textId="0F46538F" w:rsidR="008125C3" w:rsidRDefault="00CE0584" w:rsidP="00CE0584">
      <w:pPr>
        <w:spacing w:before="120"/>
        <w:jc w:val="center"/>
        <w:rPr>
          <w:rFonts w:ascii="Arial" w:hAnsi="Arial" w:cs="Arial"/>
          <w:b/>
          <w:color w:val="17AFBE"/>
          <w:sz w:val="36"/>
          <w:szCs w:val="40"/>
        </w:rPr>
      </w:pPr>
      <w:r w:rsidRPr="00CE0584">
        <w:rPr>
          <w:rFonts w:ascii="Arial" w:hAnsi="Arial" w:cs="Arial"/>
          <w:b/>
          <w:noProof/>
          <w:color w:val="17AFBE"/>
          <w:sz w:val="36"/>
          <w:szCs w:val="40"/>
        </w:rPr>
        <w:lastRenderedPageBreak/>
        <w:drawing>
          <wp:anchor distT="0" distB="0" distL="114300" distR="114300" simplePos="0" relativeHeight="251658244" behindDoc="1" locked="0" layoutInCell="1" allowOverlap="1" wp14:anchorId="0DEBF38B" wp14:editId="222563DD">
            <wp:simplePos x="0" y="0"/>
            <wp:positionH relativeFrom="margin">
              <wp:posOffset>1000125</wp:posOffset>
            </wp:positionH>
            <wp:positionV relativeFrom="paragraph">
              <wp:posOffset>95250</wp:posOffset>
            </wp:positionV>
            <wp:extent cx="923925" cy="485775"/>
            <wp:effectExtent l="0" t="0" r="9525" b="9525"/>
            <wp:wrapNone/>
            <wp:docPr id="5" name="Picture 5" descr="Stonewall - Diversity Champions Logo This link opens in a new browser window">
              <a:hlinkClick xmlns:a="http://schemas.openxmlformats.org/drawingml/2006/main" r:id="rId12" tgtFrame="&quot;_blank&quot;" tooltip="&quot;Stonewall - Diversity Champions Logo This link opens in a new browser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onewall - Diversity Champions Logo This link opens in a new browser window">
                      <a:hlinkClick r:id="rId12" tgtFrame="&quot;_blank&quot;" tooltip="&quot;Stonewall - Diversity Champions Logo This link opens in a new browser window&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3925" cy="485775"/>
                    </a:xfrm>
                    <a:prstGeom prst="rect">
                      <a:avLst/>
                    </a:prstGeom>
                    <a:noFill/>
                  </pic:spPr>
                </pic:pic>
              </a:graphicData>
            </a:graphic>
            <wp14:sizeRelH relativeFrom="margin">
              <wp14:pctWidth>0</wp14:pctWidth>
            </wp14:sizeRelH>
            <wp14:sizeRelV relativeFrom="margin">
              <wp14:pctHeight>0</wp14:pctHeight>
            </wp14:sizeRelV>
          </wp:anchor>
        </w:drawing>
      </w:r>
      <w:r w:rsidRPr="00CE0584">
        <w:rPr>
          <w:rFonts w:ascii="Arial" w:hAnsi="Arial" w:cs="Arial"/>
          <w:b/>
          <w:noProof/>
          <w:color w:val="17AFBE"/>
          <w:sz w:val="36"/>
          <w:szCs w:val="40"/>
        </w:rPr>
        <w:drawing>
          <wp:anchor distT="0" distB="0" distL="114300" distR="114300" simplePos="0" relativeHeight="251658242" behindDoc="1" locked="0" layoutInCell="1" allowOverlap="1" wp14:anchorId="28D1F7AB" wp14:editId="465CBBDB">
            <wp:simplePos x="0" y="0"/>
            <wp:positionH relativeFrom="margin">
              <wp:align>left</wp:align>
            </wp:positionH>
            <wp:positionV relativeFrom="paragraph">
              <wp:posOffset>81915</wp:posOffset>
            </wp:positionV>
            <wp:extent cx="761365" cy="552450"/>
            <wp:effectExtent l="0" t="0" r="635" b="0"/>
            <wp:wrapSquare wrapText="bothSides"/>
            <wp:docPr id="8" name="Picture 8" descr="Disability Confident Empl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ability Confident Employ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1365" cy="552450"/>
                    </a:xfrm>
                    <a:prstGeom prst="rect">
                      <a:avLst/>
                    </a:prstGeom>
                    <a:noFill/>
                  </pic:spPr>
                </pic:pic>
              </a:graphicData>
            </a:graphic>
            <wp14:sizeRelH relativeFrom="margin">
              <wp14:pctWidth>0</wp14:pctWidth>
            </wp14:sizeRelH>
            <wp14:sizeRelV relativeFrom="margin">
              <wp14:pctHeight>0</wp14:pctHeight>
            </wp14:sizeRelV>
          </wp:anchor>
        </w:drawing>
      </w:r>
      <w:r w:rsidRPr="00CE0584">
        <w:rPr>
          <w:rFonts w:ascii="Arial" w:hAnsi="Arial" w:cs="Arial"/>
          <w:b/>
          <w:noProof/>
          <w:color w:val="17AFBE"/>
          <w:sz w:val="36"/>
          <w:szCs w:val="40"/>
        </w:rPr>
        <w:drawing>
          <wp:anchor distT="0" distB="0" distL="114300" distR="114300" simplePos="0" relativeHeight="251658243" behindDoc="1" locked="0" layoutInCell="1" allowOverlap="1" wp14:anchorId="04A2D236" wp14:editId="5CEA5AA6">
            <wp:simplePos x="0" y="0"/>
            <wp:positionH relativeFrom="margin">
              <wp:posOffset>4645660</wp:posOffset>
            </wp:positionH>
            <wp:positionV relativeFrom="paragraph">
              <wp:posOffset>83820</wp:posOffset>
            </wp:positionV>
            <wp:extent cx="790575" cy="628650"/>
            <wp:effectExtent l="0" t="0" r="9525" b="0"/>
            <wp:wrapNone/>
            <wp:docPr id="9" name="Picture 9">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90575" cy="628650"/>
                    </a:xfrm>
                    <a:prstGeom prst="rect">
                      <a:avLst/>
                    </a:prstGeom>
                    <a:noFill/>
                  </pic:spPr>
                </pic:pic>
              </a:graphicData>
            </a:graphic>
            <wp14:sizeRelH relativeFrom="margin">
              <wp14:pctWidth>0</wp14:pctWidth>
            </wp14:sizeRelH>
            <wp14:sizeRelV relativeFrom="margin">
              <wp14:pctHeight>0</wp14:pctHeight>
            </wp14:sizeRelV>
          </wp:anchor>
        </w:drawing>
      </w:r>
      <w:r w:rsidRPr="00CE0584">
        <w:rPr>
          <w:rFonts w:ascii="Arial" w:hAnsi="Arial" w:cs="Arial"/>
          <w:b/>
          <w:noProof/>
          <w:color w:val="17AFBE"/>
          <w:sz w:val="36"/>
          <w:szCs w:val="40"/>
        </w:rPr>
        <w:drawing>
          <wp:anchor distT="0" distB="0" distL="114300" distR="114300" simplePos="0" relativeHeight="251658246" behindDoc="0" locked="0" layoutInCell="1" allowOverlap="1" wp14:anchorId="61B9F552" wp14:editId="001FB086">
            <wp:simplePos x="0" y="0"/>
            <wp:positionH relativeFrom="column">
              <wp:posOffset>3359150</wp:posOffset>
            </wp:positionH>
            <wp:positionV relativeFrom="paragraph">
              <wp:posOffset>80010</wp:posOffset>
            </wp:positionV>
            <wp:extent cx="857250" cy="527685"/>
            <wp:effectExtent l="0" t="0" r="0"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7250" cy="527685"/>
                    </a:xfrm>
                    <a:prstGeom prst="rect">
                      <a:avLst/>
                    </a:prstGeom>
                    <a:noFill/>
                  </pic:spPr>
                </pic:pic>
              </a:graphicData>
            </a:graphic>
            <wp14:sizeRelH relativeFrom="page">
              <wp14:pctWidth>0</wp14:pctWidth>
            </wp14:sizeRelH>
            <wp14:sizeRelV relativeFrom="page">
              <wp14:pctHeight>0</wp14:pctHeight>
            </wp14:sizeRelV>
          </wp:anchor>
        </w:drawing>
      </w:r>
      <w:r w:rsidRPr="00CE0584">
        <w:rPr>
          <w:rFonts w:ascii="Arial" w:hAnsi="Arial" w:cs="Arial"/>
          <w:b/>
          <w:noProof/>
          <w:color w:val="17AFBE"/>
          <w:sz w:val="36"/>
          <w:szCs w:val="40"/>
        </w:rPr>
        <w:drawing>
          <wp:anchor distT="0" distB="0" distL="114300" distR="114300" simplePos="0" relativeHeight="251658245" behindDoc="1" locked="0" layoutInCell="1" allowOverlap="1" wp14:anchorId="5CAE882A" wp14:editId="63EA5814">
            <wp:simplePos x="0" y="0"/>
            <wp:positionH relativeFrom="margin">
              <wp:posOffset>2244725</wp:posOffset>
            </wp:positionH>
            <wp:positionV relativeFrom="paragraph">
              <wp:posOffset>80645</wp:posOffset>
            </wp:positionV>
            <wp:extent cx="670560" cy="528955"/>
            <wp:effectExtent l="0" t="0" r="0" b="4445"/>
            <wp:wrapTight wrapText="bothSides">
              <wp:wrapPolygon edited="0">
                <wp:start x="0" y="0"/>
                <wp:lineTo x="0" y="21004"/>
                <wp:lineTo x="20864" y="21004"/>
                <wp:lineTo x="20864" y="0"/>
                <wp:lineTo x="0" y="0"/>
              </wp:wrapPolygon>
            </wp:wrapTight>
            <wp:docPr id="10" name="Picture 10" descr="Living Wage Logo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ving Wage Logo (00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0560" cy="528955"/>
                    </a:xfrm>
                    <a:prstGeom prst="rect">
                      <a:avLst/>
                    </a:prstGeom>
                    <a:noFill/>
                  </pic:spPr>
                </pic:pic>
              </a:graphicData>
            </a:graphic>
            <wp14:sizeRelH relativeFrom="margin">
              <wp14:pctWidth>0</wp14:pctWidth>
            </wp14:sizeRelH>
            <wp14:sizeRelV relativeFrom="margin">
              <wp14:pctHeight>0</wp14:pctHeight>
            </wp14:sizeRelV>
          </wp:anchor>
        </w:drawing>
      </w:r>
    </w:p>
    <w:sectPr w:rsidR="008125C3">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DB6B9" w14:textId="77777777" w:rsidR="00BB4E97" w:rsidRDefault="00BB4E97" w:rsidP="009C533C">
      <w:r>
        <w:separator/>
      </w:r>
    </w:p>
  </w:endnote>
  <w:endnote w:type="continuationSeparator" w:id="0">
    <w:p w14:paraId="6958FC9E" w14:textId="77777777" w:rsidR="00BB4E97" w:rsidRDefault="00BB4E97" w:rsidP="009C5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28586" w14:textId="3CD52E9A" w:rsidR="001B0858" w:rsidRDefault="001B0858">
    <w:pPr>
      <w:pStyle w:val="Footer"/>
    </w:pPr>
    <w:r>
      <w:t xml:space="preserve">V2 – </w:t>
    </w:r>
    <w:r w:rsidR="00DD7C01">
      <w:t>March 2024</w:t>
    </w:r>
  </w:p>
  <w:p w14:paraId="35882157" w14:textId="112EE1EB" w:rsidR="009C533C" w:rsidRDefault="009C5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1A06B" w14:textId="77777777" w:rsidR="00BB4E97" w:rsidRDefault="00BB4E97" w:rsidP="009C533C">
      <w:r>
        <w:separator/>
      </w:r>
    </w:p>
  </w:footnote>
  <w:footnote w:type="continuationSeparator" w:id="0">
    <w:p w14:paraId="04265358" w14:textId="77777777" w:rsidR="00BB4E97" w:rsidRDefault="00BB4E97" w:rsidP="009C5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FED8" w14:textId="77777777" w:rsidR="009C533C" w:rsidRDefault="009C533C">
    <w:pPr>
      <w:pStyle w:val="Header"/>
    </w:pPr>
    <w:r>
      <w:rPr>
        <w:noProof/>
      </w:rPr>
      <mc:AlternateContent>
        <mc:Choice Requires="wps">
          <w:drawing>
            <wp:anchor distT="0" distB="0" distL="114300" distR="114300" simplePos="0" relativeHeight="251658240" behindDoc="0" locked="0" layoutInCell="0" allowOverlap="1" wp14:anchorId="69987300" wp14:editId="07777777">
              <wp:simplePos x="0" y="0"/>
              <wp:positionH relativeFrom="page">
                <wp:posOffset>0</wp:posOffset>
              </wp:positionH>
              <wp:positionV relativeFrom="page">
                <wp:posOffset>190500</wp:posOffset>
              </wp:positionV>
              <wp:extent cx="7560310" cy="273050"/>
              <wp:effectExtent l="0" t="0" r="0" b="12700"/>
              <wp:wrapNone/>
              <wp:docPr id="4" name="MSIPCMae7f439889f420187b28b342" descr="{&quot;HashCode&quot;:-129165755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38F692" w14:textId="77777777" w:rsidR="009C533C" w:rsidRPr="009C533C" w:rsidRDefault="009C533C" w:rsidP="009C533C">
                          <w:pPr>
                            <w:rPr>
                              <w:rFonts w:ascii="Calibri" w:hAnsi="Calibri"/>
                              <w:color w:val="000000"/>
                              <w:sz w:val="24"/>
                            </w:rPr>
                          </w:pPr>
                          <w:r w:rsidRPr="009C533C">
                            <w:rPr>
                              <w:rFonts w:ascii="Calibri" w:hAnsi="Calibri"/>
                              <w:color w:val="000000"/>
                              <w:sz w:val="24"/>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9987300" id="_x0000_t202" coordsize="21600,21600" o:spt="202" path="m,l,21600r21600,l21600,xe">
              <v:stroke joinstyle="miter"/>
              <v:path gradientshapeok="t" o:connecttype="rect"/>
            </v:shapetype>
            <v:shape id="MSIPCMae7f439889f420187b28b342" o:spid="_x0000_s1027" type="#_x0000_t202" alt="{&quot;HashCode&quot;:-1291657551,&quot;Height&quot;:841.0,&quot;Width&quot;:595.0,&quot;Placement&quot;:&quot;Header&quot;,&quot;Index&quot;:&quot;Primary&quot;,&quot;Section&quot;:1,&quot;Top&quot;:0.0,&quot;Left&quot;:0.0}" style="position:absolute;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5038F692" w14:textId="77777777" w:rsidR="009C533C" w:rsidRPr="009C533C" w:rsidRDefault="009C533C" w:rsidP="009C533C">
                    <w:pPr>
                      <w:rPr>
                        <w:rFonts w:ascii="Calibri" w:hAnsi="Calibri"/>
                        <w:color w:val="000000"/>
                        <w:sz w:val="24"/>
                      </w:rPr>
                    </w:pPr>
                    <w:r w:rsidRPr="009C533C">
                      <w:rPr>
                        <w:rFonts w:ascii="Calibri" w:hAnsi="Calibri"/>
                        <w:color w:val="00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53B22"/>
    <w:multiLevelType w:val="hybridMultilevel"/>
    <w:tmpl w:val="93A00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812FFE"/>
    <w:multiLevelType w:val="hybridMultilevel"/>
    <w:tmpl w:val="4C360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97CDAF"/>
    <w:multiLevelType w:val="hybridMultilevel"/>
    <w:tmpl w:val="0FDE33B2"/>
    <w:lvl w:ilvl="0" w:tplc="9D622784">
      <w:start w:val="1"/>
      <w:numFmt w:val="bullet"/>
      <w:lvlText w:val=""/>
      <w:lvlJc w:val="left"/>
      <w:pPr>
        <w:ind w:left="720" w:hanging="360"/>
      </w:pPr>
      <w:rPr>
        <w:rFonts w:ascii="Symbol" w:hAnsi="Symbol" w:hint="default"/>
      </w:rPr>
    </w:lvl>
    <w:lvl w:ilvl="1" w:tplc="70AE67AC">
      <w:start w:val="1"/>
      <w:numFmt w:val="bullet"/>
      <w:lvlText w:val="o"/>
      <w:lvlJc w:val="left"/>
      <w:pPr>
        <w:ind w:left="1440" w:hanging="360"/>
      </w:pPr>
      <w:rPr>
        <w:rFonts w:ascii="Courier New" w:hAnsi="Courier New" w:hint="default"/>
      </w:rPr>
    </w:lvl>
    <w:lvl w:ilvl="2" w:tplc="C4082322">
      <w:start w:val="1"/>
      <w:numFmt w:val="bullet"/>
      <w:lvlText w:val=""/>
      <w:lvlJc w:val="left"/>
      <w:pPr>
        <w:ind w:left="2160" w:hanging="360"/>
      </w:pPr>
      <w:rPr>
        <w:rFonts w:ascii="Wingdings" w:hAnsi="Wingdings" w:hint="default"/>
      </w:rPr>
    </w:lvl>
    <w:lvl w:ilvl="3" w:tplc="36C818C0">
      <w:start w:val="1"/>
      <w:numFmt w:val="bullet"/>
      <w:lvlText w:val=""/>
      <w:lvlJc w:val="left"/>
      <w:pPr>
        <w:ind w:left="2880" w:hanging="360"/>
      </w:pPr>
      <w:rPr>
        <w:rFonts w:ascii="Symbol" w:hAnsi="Symbol" w:hint="default"/>
      </w:rPr>
    </w:lvl>
    <w:lvl w:ilvl="4" w:tplc="D7D22352">
      <w:start w:val="1"/>
      <w:numFmt w:val="bullet"/>
      <w:lvlText w:val="o"/>
      <w:lvlJc w:val="left"/>
      <w:pPr>
        <w:ind w:left="3600" w:hanging="360"/>
      </w:pPr>
      <w:rPr>
        <w:rFonts w:ascii="Courier New" w:hAnsi="Courier New" w:hint="default"/>
      </w:rPr>
    </w:lvl>
    <w:lvl w:ilvl="5" w:tplc="524EF878">
      <w:start w:val="1"/>
      <w:numFmt w:val="bullet"/>
      <w:lvlText w:val=""/>
      <w:lvlJc w:val="left"/>
      <w:pPr>
        <w:ind w:left="4320" w:hanging="360"/>
      </w:pPr>
      <w:rPr>
        <w:rFonts w:ascii="Wingdings" w:hAnsi="Wingdings" w:hint="default"/>
      </w:rPr>
    </w:lvl>
    <w:lvl w:ilvl="6" w:tplc="BAD627C6">
      <w:start w:val="1"/>
      <w:numFmt w:val="bullet"/>
      <w:lvlText w:val=""/>
      <w:lvlJc w:val="left"/>
      <w:pPr>
        <w:ind w:left="5040" w:hanging="360"/>
      </w:pPr>
      <w:rPr>
        <w:rFonts w:ascii="Symbol" w:hAnsi="Symbol" w:hint="default"/>
      </w:rPr>
    </w:lvl>
    <w:lvl w:ilvl="7" w:tplc="4640769A">
      <w:start w:val="1"/>
      <w:numFmt w:val="bullet"/>
      <w:lvlText w:val="o"/>
      <w:lvlJc w:val="left"/>
      <w:pPr>
        <w:ind w:left="5760" w:hanging="360"/>
      </w:pPr>
      <w:rPr>
        <w:rFonts w:ascii="Courier New" w:hAnsi="Courier New" w:hint="default"/>
      </w:rPr>
    </w:lvl>
    <w:lvl w:ilvl="8" w:tplc="7218856E">
      <w:start w:val="1"/>
      <w:numFmt w:val="bullet"/>
      <w:lvlText w:val=""/>
      <w:lvlJc w:val="left"/>
      <w:pPr>
        <w:ind w:left="6480" w:hanging="360"/>
      </w:pPr>
      <w:rPr>
        <w:rFonts w:ascii="Wingdings" w:hAnsi="Wingdings" w:hint="default"/>
      </w:rPr>
    </w:lvl>
  </w:abstractNum>
  <w:abstractNum w:abstractNumId="3" w15:restartNumberingAfterBreak="0">
    <w:nsid w:val="598C01D5"/>
    <w:multiLevelType w:val="hybridMultilevel"/>
    <w:tmpl w:val="CC6CF79C"/>
    <w:lvl w:ilvl="0" w:tplc="BD84E7F4">
      <w:start w:val="1"/>
      <w:numFmt w:val="bullet"/>
      <w:lvlText w:val=""/>
      <w:lvlJc w:val="left"/>
      <w:pPr>
        <w:ind w:left="720" w:hanging="360"/>
      </w:pPr>
      <w:rPr>
        <w:rFonts w:ascii="Symbol" w:hAnsi="Symbol" w:hint="default"/>
      </w:rPr>
    </w:lvl>
    <w:lvl w:ilvl="1" w:tplc="045E0624">
      <w:start w:val="1"/>
      <w:numFmt w:val="bullet"/>
      <w:lvlText w:val="o"/>
      <w:lvlJc w:val="left"/>
      <w:pPr>
        <w:ind w:left="1440" w:hanging="360"/>
      </w:pPr>
      <w:rPr>
        <w:rFonts w:ascii="Courier New" w:hAnsi="Courier New" w:hint="default"/>
      </w:rPr>
    </w:lvl>
    <w:lvl w:ilvl="2" w:tplc="F294BB5E">
      <w:start w:val="1"/>
      <w:numFmt w:val="bullet"/>
      <w:lvlText w:val=""/>
      <w:lvlJc w:val="left"/>
      <w:pPr>
        <w:ind w:left="2160" w:hanging="360"/>
      </w:pPr>
      <w:rPr>
        <w:rFonts w:ascii="Wingdings" w:hAnsi="Wingdings" w:hint="default"/>
      </w:rPr>
    </w:lvl>
    <w:lvl w:ilvl="3" w:tplc="A0242D62">
      <w:start w:val="1"/>
      <w:numFmt w:val="bullet"/>
      <w:lvlText w:val=""/>
      <w:lvlJc w:val="left"/>
      <w:pPr>
        <w:ind w:left="2880" w:hanging="360"/>
      </w:pPr>
      <w:rPr>
        <w:rFonts w:ascii="Symbol" w:hAnsi="Symbol" w:hint="default"/>
      </w:rPr>
    </w:lvl>
    <w:lvl w:ilvl="4" w:tplc="8E8061A4">
      <w:start w:val="1"/>
      <w:numFmt w:val="bullet"/>
      <w:lvlText w:val="o"/>
      <w:lvlJc w:val="left"/>
      <w:pPr>
        <w:ind w:left="3600" w:hanging="360"/>
      </w:pPr>
      <w:rPr>
        <w:rFonts w:ascii="Courier New" w:hAnsi="Courier New" w:hint="default"/>
      </w:rPr>
    </w:lvl>
    <w:lvl w:ilvl="5" w:tplc="64F0DE82">
      <w:start w:val="1"/>
      <w:numFmt w:val="bullet"/>
      <w:lvlText w:val=""/>
      <w:lvlJc w:val="left"/>
      <w:pPr>
        <w:ind w:left="4320" w:hanging="360"/>
      </w:pPr>
      <w:rPr>
        <w:rFonts w:ascii="Wingdings" w:hAnsi="Wingdings" w:hint="default"/>
      </w:rPr>
    </w:lvl>
    <w:lvl w:ilvl="6" w:tplc="C15ECB28">
      <w:start w:val="1"/>
      <w:numFmt w:val="bullet"/>
      <w:lvlText w:val=""/>
      <w:lvlJc w:val="left"/>
      <w:pPr>
        <w:ind w:left="5040" w:hanging="360"/>
      </w:pPr>
      <w:rPr>
        <w:rFonts w:ascii="Symbol" w:hAnsi="Symbol" w:hint="default"/>
      </w:rPr>
    </w:lvl>
    <w:lvl w:ilvl="7" w:tplc="51B4C87A">
      <w:start w:val="1"/>
      <w:numFmt w:val="bullet"/>
      <w:lvlText w:val="o"/>
      <w:lvlJc w:val="left"/>
      <w:pPr>
        <w:ind w:left="5760" w:hanging="360"/>
      </w:pPr>
      <w:rPr>
        <w:rFonts w:ascii="Courier New" w:hAnsi="Courier New" w:hint="default"/>
      </w:rPr>
    </w:lvl>
    <w:lvl w:ilvl="8" w:tplc="62EEBF74">
      <w:start w:val="1"/>
      <w:numFmt w:val="bullet"/>
      <w:lvlText w:val=""/>
      <w:lvlJc w:val="left"/>
      <w:pPr>
        <w:ind w:left="6480" w:hanging="360"/>
      </w:pPr>
      <w:rPr>
        <w:rFonts w:ascii="Wingdings" w:hAnsi="Wingdings" w:hint="default"/>
      </w:rPr>
    </w:lvl>
  </w:abstractNum>
  <w:abstractNum w:abstractNumId="4" w15:restartNumberingAfterBreak="0">
    <w:nsid w:val="6C5A90A3"/>
    <w:multiLevelType w:val="hybridMultilevel"/>
    <w:tmpl w:val="259E7DCA"/>
    <w:lvl w:ilvl="0" w:tplc="12BC344A">
      <w:start w:val="1"/>
      <w:numFmt w:val="bullet"/>
      <w:lvlText w:val=""/>
      <w:lvlJc w:val="left"/>
      <w:pPr>
        <w:ind w:left="720" w:hanging="360"/>
      </w:pPr>
      <w:rPr>
        <w:rFonts w:ascii="Symbol" w:hAnsi="Symbol" w:hint="default"/>
      </w:rPr>
    </w:lvl>
    <w:lvl w:ilvl="1" w:tplc="7C08D9F0">
      <w:start w:val="1"/>
      <w:numFmt w:val="bullet"/>
      <w:lvlText w:val="o"/>
      <w:lvlJc w:val="left"/>
      <w:pPr>
        <w:ind w:left="1440" w:hanging="360"/>
      </w:pPr>
      <w:rPr>
        <w:rFonts w:ascii="Courier New" w:hAnsi="Courier New" w:hint="default"/>
      </w:rPr>
    </w:lvl>
    <w:lvl w:ilvl="2" w:tplc="535412CA">
      <w:start w:val="1"/>
      <w:numFmt w:val="bullet"/>
      <w:lvlText w:val=""/>
      <w:lvlJc w:val="left"/>
      <w:pPr>
        <w:ind w:left="2160" w:hanging="360"/>
      </w:pPr>
      <w:rPr>
        <w:rFonts w:ascii="Wingdings" w:hAnsi="Wingdings" w:hint="default"/>
      </w:rPr>
    </w:lvl>
    <w:lvl w:ilvl="3" w:tplc="2EB2BC64">
      <w:start w:val="1"/>
      <w:numFmt w:val="bullet"/>
      <w:lvlText w:val=""/>
      <w:lvlJc w:val="left"/>
      <w:pPr>
        <w:ind w:left="2880" w:hanging="360"/>
      </w:pPr>
      <w:rPr>
        <w:rFonts w:ascii="Symbol" w:hAnsi="Symbol" w:hint="default"/>
      </w:rPr>
    </w:lvl>
    <w:lvl w:ilvl="4" w:tplc="E3024B44">
      <w:start w:val="1"/>
      <w:numFmt w:val="bullet"/>
      <w:lvlText w:val="o"/>
      <w:lvlJc w:val="left"/>
      <w:pPr>
        <w:ind w:left="3600" w:hanging="360"/>
      </w:pPr>
      <w:rPr>
        <w:rFonts w:ascii="Courier New" w:hAnsi="Courier New" w:hint="default"/>
      </w:rPr>
    </w:lvl>
    <w:lvl w:ilvl="5" w:tplc="0142B2F6">
      <w:start w:val="1"/>
      <w:numFmt w:val="bullet"/>
      <w:lvlText w:val=""/>
      <w:lvlJc w:val="left"/>
      <w:pPr>
        <w:ind w:left="4320" w:hanging="360"/>
      </w:pPr>
      <w:rPr>
        <w:rFonts w:ascii="Wingdings" w:hAnsi="Wingdings" w:hint="default"/>
      </w:rPr>
    </w:lvl>
    <w:lvl w:ilvl="6" w:tplc="1E7AA1E8">
      <w:start w:val="1"/>
      <w:numFmt w:val="bullet"/>
      <w:lvlText w:val=""/>
      <w:lvlJc w:val="left"/>
      <w:pPr>
        <w:ind w:left="5040" w:hanging="360"/>
      </w:pPr>
      <w:rPr>
        <w:rFonts w:ascii="Symbol" w:hAnsi="Symbol" w:hint="default"/>
      </w:rPr>
    </w:lvl>
    <w:lvl w:ilvl="7" w:tplc="B7DE5BB4">
      <w:start w:val="1"/>
      <w:numFmt w:val="bullet"/>
      <w:lvlText w:val="o"/>
      <w:lvlJc w:val="left"/>
      <w:pPr>
        <w:ind w:left="5760" w:hanging="360"/>
      </w:pPr>
      <w:rPr>
        <w:rFonts w:ascii="Courier New" w:hAnsi="Courier New" w:hint="default"/>
      </w:rPr>
    </w:lvl>
    <w:lvl w:ilvl="8" w:tplc="A4700C0C">
      <w:start w:val="1"/>
      <w:numFmt w:val="bullet"/>
      <w:lvlText w:val=""/>
      <w:lvlJc w:val="left"/>
      <w:pPr>
        <w:ind w:left="6480" w:hanging="360"/>
      </w:pPr>
      <w:rPr>
        <w:rFonts w:ascii="Wingdings" w:hAnsi="Wingdings" w:hint="default"/>
      </w:rPr>
    </w:lvl>
  </w:abstractNum>
  <w:num w:numId="1" w16cid:durableId="324285628">
    <w:abstractNumId w:val="3"/>
  </w:num>
  <w:num w:numId="2" w16cid:durableId="758067410">
    <w:abstractNumId w:val="4"/>
  </w:num>
  <w:num w:numId="3" w16cid:durableId="2143845214">
    <w:abstractNumId w:val="2"/>
  </w:num>
  <w:num w:numId="4" w16cid:durableId="845873239">
    <w:abstractNumId w:val="1"/>
  </w:num>
  <w:num w:numId="5" w16cid:durableId="1051923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5C3"/>
    <w:rsid w:val="00013C4B"/>
    <w:rsid w:val="00017009"/>
    <w:rsid w:val="000316E5"/>
    <w:rsid w:val="000320DA"/>
    <w:rsid w:val="000411C5"/>
    <w:rsid w:val="0005360F"/>
    <w:rsid w:val="00053F71"/>
    <w:rsid w:val="00060C06"/>
    <w:rsid w:val="000645F0"/>
    <w:rsid w:val="00066B86"/>
    <w:rsid w:val="00070F8D"/>
    <w:rsid w:val="00080CB4"/>
    <w:rsid w:val="000A21CE"/>
    <w:rsid w:val="000A7037"/>
    <w:rsid w:val="000B4233"/>
    <w:rsid w:val="000C2597"/>
    <w:rsid w:val="000D0AE1"/>
    <w:rsid w:val="000E67AB"/>
    <w:rsid w:val="001379FE"/>
    <w:rsid w:val="00153375"/>
    <w:rsid w:val="00154F13"/>
    <w:rsid w:val="00155958"/>
    <w:rsid w:val="001945CF"/>
    <w:rsid w:val="001A3338"/>
    <w:rsid w:val="001B0858"/>
    <w:rsid w:val="001B44A6"/>
    <w:rsid w:val="001C3E0B"/>
    <w:rsid w:val="001D0259"/>
    <w:rsid w:val="001D0B1B"/>
    <w:rsid w:val="001D6B2E"/>
    <w:rsid w:val="00213BF6"/>
    <w:rsid w:val="0022129E"/>
    <w:rsid w:val="00244667"/>
    <w:rsid w:val="0024503F"/>
    <w:rsid w:val="00247B9A"/>
    <w:rsid w:val="0025276E"/>
    <w:rsid w:val="00254DBD"/>
    <w:rsid w:val="00260D3E"/>
    <w:rsid w:val="002821DE"/>
    <w:rsid w:val="002B5BE3"/>
    <w:rsid w:val="002D4BB7"/>
    <w:rsid w:val="002F5C47"/>
    <w:rsid w:val="003176AE"/>
    <w:rsid w:val="00325260"/>
    <w:rsid w:val="00325DA5"/>
    <w:rsid w:val="00337259"/>
    <w:rsid w:val="0036126B"/>
    <w:rsid w:val="003626F6"/>
    <w:rsid w:val="003A25A6"/>
    <w:rsid w:val="003D61FE"/>
    <w:rsid w:val="003E0442"/>
    <w:rsid w:val="003E7A0A"/>
    <w:rsid w:val="00407ED9"/>
    <w:rsid w:val="0043268F"/>
    <w:rsid w:val="004A5360"/>
    <w:rsid w:val="004C01CB"/>
    <w:rsid w:val="004C6C0F"/>
    <w:rsid w:val="004E44E4"/>
    <w:rsid w:val="0052292F"/>
    <w:rsid w:val="00540320"/>
    <w:rsid w:val="00541CF4"/>
    <w:rsid w:val="00562A98"/>
    <w:rsid w:val="005646C1"/>
    <w:rsid w:val="00574FFF"/>
    <w:rsid w:val="005821DD"/>
    <w:rsid w:val="00595C82"/>
    <w:rsid w:val="005A3041"/>
    <w:rsid w:val="005A6797"/>
    <w:rsid w:val="005B7A16"/>
    <w:rsid w:val="005D1DD1"/>
    <w:rsid w:val="005D1E42"/>
    <w:rsid w:val="00605323"/>
    <w:rsid w:val="00610EB8"/>
    <w:rsid w:val="006119DD"/>
    <w:rsid w:val="00624772"/>
    <w:rsid w:val="006252D8"/>
    <w:rsid w:val="00640FBF"/>
    <w:rsid w:val="00680F0C"/>
    <w:rsid w:val="0068644C"/>
    <w:rsid w:val="00690D5B"/>
    <w:rsid w:val="006B14F0"/>
    <w:rsid w:val="006F1A7A"/>
    <w:rsid w:val="006F1F0B"/>
    <w:rsid w:val="00705672"/>
    <w:rsid w:val="00730E1D"/>
    <w:rsid w:val="007609A5"/>
    <w:rsid w:val="00770488"/>
    <w:rsid w:val="00774275"/>
    <w:rsid w:val="007B4DE4"/>
    <w:rsid w:val="007B66B8"/>
    <w:rsid w:val="007E4EB2"/>
    <w:rsid w:val="008125C3"/>
    <w:rsid w:val="00826F57"/>
    <w:rsid w:val="00827954"/>
    <w:rsid w:val="00850F7E"/>
    <w:rsid w:val="00853DB1"/>
    <w:rsid w:val="008607AE"/>
    <w:rsid w:val="008646F8"/>
    <w:rsid w:val="00886687"/>
    <w:rsid w:val="008B123C"/>
    <w:rsid w:val="008B6614"/>
    <w:rsid w:val="008C1D53"/>
    <w:rsid w:val="008E221E"/>
    <w:rsid w:val="008F6C6C"/>
    <w:rsid w:val="0090152C"/>
    <w:rsid w:val="00902A30"/>
    <w:rsid w:val="00915DEC"/>
    <w:rsid w:val="009175A6"/>
    <w:rsid w:val="00927567"/>
    <w:rsid w:val="00942C6D"/>
    <w:rsid w:val="00946B27"/>
    <w:rsid w:val="009569DF"/>
    <w:rsid w:val="00967072"/>
    <w:rsid w:val="00987993"/>
    <w:rsid w:val="009B50F8"/>
    <w:rsid w:val="009B719B"/>
    <w:rsid w:val="009C533C"/>
    <w:rsid w:val="009D0D57"/>
    <w:rsid w:val="009E0323"/>
    <w:rsid w:val="00A03BED"/>
    <w:rsid w:val="00A116C1"/>
    <w:rsid w:val="00A123A9"/>
    <w:rsid w:val="00A158E8"/>
    <w:rsid w:val="00A212F6"/>
    <w:rsid w:val="00A30709"/>
    <w:rsid w:val="00A31550"/>
    <w:rsid w:val="00A46685"/>
    <w:rsid w:val="00A632E5"/>
    <w:rsid w:val="00A724C1"/>
    <w:rsid w:val="00AD6731"/>
    <w:rsid w:val="00AE4818"/>
    <w:rsid w:val="00AF1F3D"/>
    <w:rsid w:val="00B23748"/>
    <w:rsid w:val="00B40509"/>
    <w:rsid w:val="00B55C4D"/>
    <w:rsid w:val="00B672B7"/>
    <w:rsid w:val="00B812BA"/>
    <w:rsid w:val="00B86169"/>
    <w:rsid w:val="00BB009D"/>
    <w:rsid w:val="00BB4E97"/>
    <w:rsid w:val="00BD0B4A"/>
    <w:rsid w:val="00BE056E"/>
    <w:rsid w:val="00BE7427"/>
    <w:rsid w:val="00BF515D"/>
    <w:rsid w:val="00C138BC"/>
    <w:rsid w:val="00C45CC8"/>
    <w:rsid w:val="00C46882"/>
    <w:rsid w:val="00C557CA"/>
    <w:rsid w:val="00C56789"/>
    <w:rsid w:val="00C57754"/>
    <w:rsid w:val="00C67146"/>
    <w:rsid w:val="00C77875"/>
    <w:rsid w:val="00C86B22"/>
    <w:rsid w:val="00C979CC"/>
    <w:rsid w:val="00CA177A"/>
    <w:rsid w:val="00CA353B"/>
    <w:rsid w:val="00CB7D9D"/>
    <w:rsid w:val="00CB7DB7"/>
    <w:rsid w:val="00CC2DD6"/>
    <w:rsid w:val="00CD75B0"/>
    <w:rsid w:val="00CE0584"/>
    <w:rsid w:val="00D0055B"/>
    <w:rsid w:val="00D04A27"/>
    <w:rsid w:val="00D05051"/>
    <w:rsid w:val="00D21F65"/>
    <w:rsid w:val="00D34564"/>
    <w:rsid w:val="00D47D05"/>
    <w:rsid w:val="00D53BFD"/>
    <w:rsid w:val="00D56CAA"/>
    <w:rsid w:val="00D75410"/>
    <w:rsid w:val="00D8005D"/>
    <w:rsid w:val="00D90181"/>
    <w:rsid w:val="00DA62C4"/>
    <w:rsid w:val="00DB6A4E"/>
    <w:rsid w:val="00DC276E"/>
    <w:rsid w:val="00DC6AC1"/>
    <w:rsid w:val="00DC6D87"/>
    <w:rsid w:val="00DD0842"/>
    <w:rsid w:val="00DD7C01"/>
    <w:rsid w:val="00DF0894"/>
    <w:rsid w:val="00DF6044"/>
    <w:rsid w:val="00E0058C"/>
    <w:rsid w:val="00E03A2D"/>
    <w:rsid w:val="00E1150A"/>
    <w:rsid w:val="00E14800"/>
    <w:rsid w:val="00E1531E"/>
    <w:rsid w:val="00E24079"/>
    <w:rsid w:val="00E50B6B"/>
    <w:rsid w:val="00E50F46"/>
    <w:rsid w:val="00E53DFE"/>
    <w:rsid w:val="00E661D6"/>
    <w:rsid w:val="00E879B3"/>
    <w:rsid w:val="00EA5BFA"/>
    <w:rsid w:val="00EC6C5A"/>
    <w:rsid w:val="00ED357F"/>
    <w:rsid w:val="00ED6939"/>
    <w:rsid w:val="00ED6EC5"/>
    <w:rsid w:val="00F10E22"/>
    <w:rsid w:val="00F11F8B"/>
    <w:rsid w:val="00F17B26"/>
    <w:rsid w:val="00F50F81"/>
    <w:rsid w:val="00F54A9F"/>
    <w:rsid w:val="00F628F8"/>
    <w:rsid w:val="00F91CA6"/>
    <w:rsid w:val="00F93DF0"/>
    <w:rsid w:val="00FB28E9"/>
    <w:rsid w:val="00FF35AB"/>
    <w:rsid w:val="00FF704F"/>
    <w:rsid w:val="030C720F"/>
    <w:rsid w:val="05067336"/>
    <w:rsid w:val="05C7B386"/>
    <w:rsid w:val="097C1CD7"/>
    <w:rsid w:val="0D21D1E3"/>
    <w:rsid w:val="0DC4969C"/>
    <w:rsid w:val="16C988B4"/>
    <w:rsid w:val="18C6B9B0"/>
    <w:rsid w:val="1AB55A5D"/>
    <w:rsid w:val="21297E8D"/>
    <w:rsid w:val="21D477AC"/>
    <w:rsid w:val="2D6BA594"/>
    <w:rsid w:val="31F769A6"/>
    <w:rsid w:val="3D0D5B29"/>
    <w:rsid w:val="41F95D36"/>
    <w:rsid w:val="42BE1BA4"/>
    <w:rsid w:val="43A943A8"/>
    <w:rsid w:val="43EB44A6"/>
    <w:rsid w:val="45C25F97"/>
    <w:rsid w:val="4AC4AAAC"/>
    <w:rsid w:val="4B5795B9"/>
    <w:rsid w:val="4CF6672C"/>
    <w:rsid w:val="5811DE72"/>
    <w:rsid w:val="597B9AD2"/>
    <w:rsid w:val="5C65EC96"/>
    <w:rsid w:val="5E2B428A"/>
    <w:rsid w:val="652A9F10"/>
    <w:rsid w:val="682E92F6"/>
    <w:rsid w:val="698698D7"/>
    <w:rsid w:val="69F1D7A6"/>
    <w:rsid w:val="6E0DABE4"/>
    <w:rsid w:val="6F45CED6"/>
    <w:rsid w:val="6F68953B"/>
    <w:rsid w:val="6FF6A0D9"/>
    <w:rsid w:val="7776A853"/>
    <w:rsid w:val="799ABF6D"/>
    <w:rsid w:val="7A3845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75E90"/>
  <w15:chartTrackingRefBased/>
  <w15:docId w15:val="{E7150CDE-90C8-428E-8648-BB2251B7B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5C3"/>
    <w:pPr>
      <w:spacing w:after="0" w:line="240" w:lineRule="auto"/>
    </w:pPr>
    <w:rPr>
      <w:rFonts w:ascii="Trebuchet MS" w:eastAsia="Times New Roman" w:hAnsi="Trebuchet MS"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12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25C3"/>
    <w:pPr>
      <w:ind w:left="720"/>
      <w:contextualSpacing/>
    </w:pPr>
  </w:style>
  <w:style w:type="character" w:styleId="CommentReference">
    <w:name w:val="annotation reference"/>
    <w:basedOn w:val="DefaultParagraphFont"/>
    <w:uiPriority w:val="99"/>
    <w:semiHidden/>
    <w:unhideWhenUsed/>
    <w:rsid w:val="00D56CAA"/>
    <w:rPr>
      <w:sz w:val="16"/>
      <w:szCs w:val="16"/>
    </w:rPr>
  </w:style>
  <w:style w:type="paragraph" w:styleId="CommentText">
    <w:name w:val="annotation text"/>
    <w:basedOn w:val="Normal"/>
    <w:link w:val="CommentTextChar"/>
    <w:uiPriority w:val="99"/>
    <w:semiHidden/>
    <w:unhideWhenUsed/>
    <w:rsid w:val="00D56CAA"/>
  </w:style>
  <w:style w:type="character" w:customStyle="1" w:styleId="CommentTextChar">
    <w:name w:val="Comment Text Char"/>
    <w:basedOn w:val="DefaultParagraphFont"/>
    <w:link w:val="CommentText"/>
    <w:uiPriority w:val="99"/>
    <w:semiHidden/>
    <w:rsid w:val="00D56CAA"/>
    <w:rPr>
      <w:rFonts w:ascii="Trebuchet MS" w:eastAsia="Times New Roman" w:hAnsi="Trebuchet MS"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56CAA"/>
    <w:rPr>
      <w:b/>
      <w:bCs/>
    </w:rPr>
  </w:style>
  <w:style w:type="character" w:customStyle="1" w:styleId="CommentSubjectChar">
    <w:name w:val="Comment Subject Char"/>
    <w:basedOn w:val="CommentTextChar"/>
    <w:link w:val="CommentSubject"/>
    <w:uiPriority w:val="99"/>
    <w:semiHidden/>
    <w:rsid w:val="00D56CAA"/>
    <w:rPr>
      <w:rFonts w:ascii="Trebuchet MS" w:eastAsia="Times New Roman" w:hAnsi="Trebuchet MS" w:cs="Times New Roman"/>
      <w:b/>
      <w:bCs/>
      <w:sz w:val="20"/>
      <w:szCs w:val="20"/>
      <w:lang w:eastAsia="en-GB"/>
    </w:rPr>
  </w:style>
  <w:style w:type="paragraph" w:styleId="BalloonText">
    <w:name w:val="Balloon Text"/>
    <w:basedOn w:val="Normal"/>
    <w:link w:val="BalloonTextChar"/>
    <w:uiPriority w:val="99"/>
    <w:semiHidden/>
    <w:unhideWhenUsed/>
    <w:rsid w:val="00D56C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CAA"/>
    <w:rPr>
      <w:rFonts w:ascii="Segoe UI" w:eastAsia="Times New Roman" w:hAnsi="Segoe UI" w:cs="Segoe UI"/>
      <w:sz w:val="18"/>
      <w:szCs w:val="18"/>
      <w:lang w:eastAsia="en-GB"/>
    </w:rPr>
  </w:style>
  <w:style w:type="character" w:styleId="Hyperlink">
    <w:name w:val="Hyperlink"/>
    <w:basedOn w:val="DefaultParagraphFont"/>
    <w:uiPriority w:val="99"/>
    <w:unhideWhenUsed/>
    <w:rsid w:val="008F6C6C"/>
    <w:rPr>
      <w:color w:val="0563C1" w:themeColor="hyperlink"/>
      <w:u w:val="single"/>
    </w:rPr>
  </w:style>
  <w:style w:type="character" w:styleId="FollowedHyperlink">
    <w:name w:val="FollowedHyperlink"/>
    <w:basedOn w:val="DefaultParagraphFont"/>
    <w:uiPriority w:val="99"/>
    <w:semiHidden/>
    <w:unhideWhenUsed/>
    <w:rsid w:val="008F6C6C"/>
    <w:rPr>
      <w:color w:val="954F72" w:themeColor="followedHyperlink"/>
      <w:u w:val="single"/>
    </w:rPr>
  </w:style>
  <w:style w:type="character" w:styleId="PlaceholderText">
    <w:name w:val="Placeholder Text"/>
    <w:basedOn w:val="DefaultParagraphFont"/>
    <w:uiPriority w:val="99"/>
    <w:semiHidden/>
    <w:rsid w:val="009C533C"/>
    <w:rPr>
      <w:color w:val="808080"/>
    </w:rPr>
  </w:style>
  <w:style w:type="paragraph" w:styleId="Header">
    <w:name w:val="header"/>
    <w:basedOn w:val="Normal"/>
    <w:link w:val="HeaderChar"/>
    <w:uiPriority w:val="99"/>
    <w:unhideWhenUsed/>
    <w:rsid w:val="009C533C"/>
    <w:pPr>
      <w:tabs>
        <w:tab w:val="center" w:pos="4513"/>
        <w:tab w:val="right" w:pos="9026"/>
      </w:tabs>
    </w:pPr>
  </w:style>
  <w:style w:type="character" w:customStyle="1" w:styleId="HeaderChar">
    <w:name w:val="Header Char"/>
    <w:basedOn w:val="DefaultParagraphFont"/>
    <w:link w:val="Header"/>
    <w:uiPriority w:val="99"/>
    <w:rsid w:val="009C533C"/>
    <w:rPr>
      <w:rFonts w:ascii="Trebuchet MS" w:eastAsia="Times New Roman" w:hAnsi="Trebuchet MS" w:cs="Times New Roman"/>
      <w:sz w:val="20"/>
      <w:szCs w:val="20"/>
      <w:lang w:eastAsia="en-GB"/>
    </w:rPr>
  </w:style>
  <w:style w:type="paragraph" w:styleId="Footer">
    <w:name w:val="footer"/>
    <w:basedOn w:val="Normal"/>
    <w:link w:val="FooterChar"/>
    <w:uiPriority w:val="99"/>
    <w:unhideWhenUsed/>
    <w:rsid w:val="009C533C"/>
    <w:pPr>
      <w:tabs>
        <w:tab w:val="center" w:pos="4513"/>
        <w:tab w:val="right" w:pos="9026"/>
      </w:tabs>
    </w:pPr>
  </w:style>
  <w:style w:type="character" w:customStyle="1" w:styleId="FooterChar">
    <w:name w:val="Footer Char"/>
    <w:basedOn w:val="DefaultParagraphFont"/>
    <w:link w:val="Footer"/>
    <w:uiPriority w:val="99"/>
    <w:rsid w:val="009C533C"/>
    <w:rPr>
      <w:rFonts w:ascii="Trebuchet MS" w:eastAsia="Times New Roman" w:hAnsi="Trebuchet MS" w:cs="Times New Roman"/>
      <w:sz w:val="20"/>
      <w:szCs w:val="20"/>
      <w:lang w:eastAsia="en-GB"/>
    </w:rPr>
  </w:style>
  <w:style w:type="character" w:styleId="UnresolvedMention">
    <w:name w:val="Unresolved Mention"/>
    <w:basedOn w:val="DefaultParagraphFont"/>
    <w:uiPriority w:val="99"/>
    <w:semiHidden/>
    <w:unhideWhenUsed/>
    <w:rsid w:val="005D1D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stonewall.org.uk/diversity-champions-programme"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civilservicecommission.independent.gov.uk/recruitment/recruitment-principl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580E8131C342378A34EF74045FD328"/>
        <w:category>
          <w:name w:val="General"/>
          <w:gallery w:val="placeholder"/>
        </w:category>
        <w:types>
          <w:type w:val="bbPlcHdr"/>
        </w:types>
        <w:behaviors>
          <w:behavior w:val="content"/>
        </w:behaviors>
        <w:guid w:val="{04AD21A0-BCCE-4196-B5F5-C6694D1EC522}"/>
      </w:docPartPr>
      <w:docPartBody>
        <w:p w:rsidR="00016681" w:rsidRDefault="00C57754" w:rsidP="00C57754">
          <w:pPr>
            <w:pStyle w:val="D8580E8131C342378A34EF74045FD328"/>
          </w:pPr>
          <w:r w:rsidRPr="00CE0584">
            <w:rPr>
              <w:rStyle w:val="PlaceholderText"/>
              <w:sz w:val="22"/>
            </w:rPr>
            <w:t>Choose an item.</w:t>
          </w:r>
        </w:p>
      </w:docPartBody>
    </w:docPart>
    <w:docPart>
      <w:docPartPr>
        <w:name w:val="18C3C8AC0CAE4CD0B820BA076D25E564"/>
        <w:category>
          <w:name w:val="General"/>
          <w:gallery w:val="placeholder"/>
        </w:category>
        <w:types>
          <w:type w:val="bbPlcHdr"/>
        </w:types>
        <w:behaviors>
          <w:behavior w:val="content"/>
        </w:behaviors>
        <w:guid w:val="{ABBAABA9-0460-43E5-A6E0-E97812845F8D}"/>
      </w:docPartPr>
      <w:docPartBody>
        <w:p w:rsidR="00016681" w:rsidRDefault="00C57754" w:rsidP="00C57754">
          <w:pPr>
            <w:pStyle w:val="18C3C8AC0CAE4CD0B820BA076D25E564"/>
          </w:pPr>
          <w:r w:rsidRPr="00CE0584">
            <w:rPr>
              <w:rStyle w:val="PlaceholderText"/>
              <w:sz w:val="22"/>
            </w:rPr>
            <w:t>Choose an item.</w:t>
          </w:r>
        </w:p>
      </w:docPartBody>
    </w:docPart>
    <w:docPart>
      <w:docPartPr>
        <w:name w:val="7FEA8B58B8E94A52899F16C7CC40C0BB"/>
        <w:category>
          <w:name w:val="General"/>
          <w:gallery w:val="placeholder"/>
        </w:category>
        <w:types>
          <w:type w:val="bbPlcHdr"/>
        </w:types>
        <w:behaviors>
          <w:behavior w:val="content"/>
        </w:behaviors>
        <w:guid w:val="{F9DAA89D-DE86-488B-A494-75960B7F5FE0}"/>
      </w:docPartPr>
      <w:docPartBody>
        <w:p w:rsidR="00016681" w:rsidRDefault="00C57754" w:rsidP="00C57754">
          <w:pPr>
            <w:pStyle w:val="7FEA8B58B8E94A52899F16C7CC40C0BB"/>
          </w:pPr>
          <w:r w:rsidRPr="00CE0584">
            <w:rPr>
              <w:rStyle w:val="PlaceholderText"/>
              <w:sz w:val="22"/>
            </w:rPr>
            <w:t>Choose an item.</w:t>
          </w:r>
        </w:p>
      </w:docPartBody>
    </w:docPart>
    <w:docPart>
      <w:docPartPr>
        <w:name w:val="CBCB5F7A732D4E7D995F83262D4AF556"/>
        <w:category>
          <w:name w:val="General"/>
          <w:gallery w:val="placeholder"/>
        </w:category>
        <w:types>
          <w:type w:val="bbPlcHdr"/>
        </w:types>
        <w:behaviors>
          <w:behavior w:val="content"/>
        </w:behaviors>
        <w:guid w:val="{FA4EC666-840F-4CFB-A748-64D911ECBFC0}"/>
      </w:docPartPr>
      <w:docPartBody>
        <w:p w:rsidR="00016681" w:rsidRDefault="00C57754" w:rsidP="00C57754">
          <w:pPr>
            <w:pStyle w:val="CBCB5F7A732D4E7D995F83262D4AF556"/>
          </w:pPr>
          <w:r w:rsidRPr="00CE0584">
            <w:rPr>
              <w:rStyle w:val="PlaceholderText"/>
              <w:sz w:val="22"/>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602"/>
    <w:rsid w:val="00016681"/>
    <w:rsid w:val="00025934"/>
    <w:rsid w:val="000B4233"/>
    <w:rsid w:val="000D0AE1"/>
    <w:rsid w:val="001D0B1B"/>
    <w:rsid w:val="001E7DC4"/>
    <w:rsid w:val="00222C3E"/>
    <w:rsid w:val="0025285E"/>
    <w:rsid w:val="002867B7"/>
    <w:rsid w:val="00325260"/>
    <w:rsid w:val="004C4D9D"/>
    <w:rsid w:val="004E44E4"/>
    <w:rsid w:val="005646C1"/>
    <w:rsid w:val="005E5D55"/>
    <w:rsid w:val="006647BB"/>
    <w:rsid w:val="006F1A7A"/>
    <w:rsid w:val="00853DB1"/>
    <w:rsid w:val="0089317B"/>
    <w:rsid w:val="008962A4"/>
    <w:rsid w:val="008C0602"/>
    <w:rsid w:val="00A83317"/>
    <w:rsid w:val="00A95151"/>
    <w:rsid w:val="00BD0B4A"/>
    <w:rsid w:val="00C475BD"/>
    <w:rsid w:val="00C57754"/>
    <w:rsid w:val="00CE430B"/>
    <w:rsid w:val="00D91C8C"/>
    <w:rsid w:val="00DA62C4"/>
    <w:rsid w:val="00DB6A4E"/>
    <w:rsid w:val="00E0058C"/>
    <w:rsid w:val="00E50F46"/>
    <w:rsid w:val="00E879B3"/>
    <w:rsid w:val="00F10E22"/>
    <w:rsid w:val="00F50F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7754"/>
    <w:rPr>
      <w:color w:val="808080"/>
    </w:rPr>
  </w:style>
  <w:style w:type="paragraph" w:customStyle="1" w:styleId="D8580E8131C342378A34EF74045FD328">
    <w:name w:val="D8580E8131C342378A34EF74045FD328"/>
    <w:rsid w:val="00C57754"/>
    <w:pPr>
      <w:spacing w:line="278" w:lineRule="auto"/>
    </w:pPr>
    <w:rPr>
      <w:kern w:val="2"/>
      <w:sz w:val="24"/>
      <w:szCs w:val="24"/>
      <w14:ligatures w14:val="standardContextual"/>
    </w:rPr>
  </w:style>
  <w:style w:type="paragraph" w:customStyle="1" w:styleId="18C3C8AC0CAE4CD0B820BA076D25E564">
    <w:name w:val="18C3C8AC0CAE4CD0B820BA076D25E564"/>
    <w:rsid w:val="00C57754"/>
    <w:pPr>
      <w:spacing w:line="278" w:lineRule="auto"/>
    </w:pPr>
    <w:rPr>
      <w:kern w:val="2"/>
      <w:sz w:val="24"/>
      <w:szCs w:val="24"/>
      <w14:ligatures w14:val="standardContextual"/>
    </w:rPr>
  </w:style>
  <w:style w:type="paragraph" w:customStyle="1" w:styleId="7FEA8B58B8E94A52899F16C7CC40C0BB">
    <w:name w:val="7FEA8B58B8E94A52899F16C7CC40C0BB"/>
    <w:rsid w:val="00C57754"/>
    <w:pPr>
      <w:spacing w:line="278" w:lineRule="auto"/>
    </w:pPr>
    <w:rPr>
      <w:kern w:val="2"/>
      <w:sz w:val="24"/>
      <w:szCs w:val="24"/>
      <w14:ligatures w14:val="standardContextual"/>
    </w:rPr>
  </w:style>
  <w:style w:type="paragraph" w:customStyle="1" w:styleId="CBCB5F7A732D4E7D995F83262D4AF556">
    <w:name w:val="CBCB5F7A732D4E7D995F83262D4AF556"/>
    <w:rsid w:val="00C5775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e8ea301-be08-495c-83f8-e5edc0b4cc55" xsi:nil="true"/>
    <lcf76f155ced4ddcb4097134ff3c332f xmlns="97469309-b757-420e-bc33-33adced2da84">
      <Terms xmlns="http://schemas.microsoft.com/office/infopath/2007/PartnerControls"/>
    </lcf76f155ced4ddcb4097134ff3c332f>
    <SharedWithUsers xmlns="2e8ea301-be08-495c-83f8-e5edc0b4cc55">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A99C0840DBD3B49A9EC021A995495CC" ma:contentTypeVersion="13" ma:contentTypeDescription="Create a new document." ma:contentTypeScope="" ma:versionID="522a50e4e090303f43ca5c352665b63d">
  <xsd:schema xmlns:xsd="http://www.w3.org/2001/XMLSchema" xmlns:xs="http://www.w3.org/2001/XMLSchema" xmlns:p="http://schemas.microsoft.com/office/2006/metadata/properties" xmlns:ns2="97469309-b757-420e-bc33-33adced2da84" xmlns:ns3="2e8ea301-be08-495c-83f8-e5edc0b4cc55" targetNamespace="http://schemas.microsoft.com/office/2006/metadata/properties" ma:root="true" ma:fieldsID="9678364096da3ef047d1b5e68e6ad127" ns2:_="" ns3:_="">
    <xsd:import namespace="97469309-b757-420e-bc33-33adced2da84"/>
    <xsd:import namespace="2e8ea301-be08-495c-83f8-e5edc0b4cc5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469309-b757-420e-bc33-33adced2d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a3c672f-2e00-45d3-a1a8-e635612c58a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8ea301-be08-495c-83f8-e5edc0b4cc5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7a98f3f-2856-4aaf-b5c8-531fde0a9f8b}" ma:internalName="TaxCatchAll" ma:showField="CatchAllData" ma:web="2e8ea301-be08-495c-83f8-e5edc0b4cc5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C458ED-CC56-4425-A8B6-8D747FF98131}">
  <ds:schemaRefs>
    <ds:schemaRef ds:uri="http://schemas.microsoft.com/office/2006/metadata/properties"/>
    <ds:schemaRef ds:uri="http://schemas.microsoft.com/office/infopath/2007/PartnerControls"/>
    <ds:schemaRef ds:uri="2e8ea301-be08-495c-83f8-e5edc0b4cc55"/>
    <ds:schemaRef ds:uri="97469309-b757-420e-bc33-33adced2da84"/>
  </ds:schemaRefs>
</ds:datastoreItem>
</file>

<file path=customXml/itemProps2.xml><?xml version="1.0" encoding="utf-8"?>
<ds:datastoreItem xmlns:ds="http://schemas.openxmlformats.org/officeDocument/2006/customXml" ds:itemID="{7CDEB18E-E0B2-467F-8AF0-ACD7C544B8E8}">
  <ds:schemaRefs>
    <ds:schemaRef ds:uri="http://schemas.openxmlformats.org/officeDocument/2006/bibliography"/>
  </ds:schemaRefs>
</ds:datastoreItem>
</file>

<file path=customXml/itemProps3.xml><?xml version="1.0" encoding="utf-8"?>
<ds:datastoreItem xmlns:ds="http://schemas.openxmlformats.org/officeDocument/2006/customXml" ds:itemID="{D011E232-C5C8-437D-A38E-BB35E8E1E7A8}">
  <ds:schemaRefs>
    <ds:schemaRef ds:uri="http://schemas.microsoft.com/sharepoint/v3/contenttype/forms"/>
  </ds:schemaRefs>
</ds:datastoreItem>
</file>

<file path=customXml/itemProps4.xml><?xml version="1.0" encoding="utf-8"?>
<ds:datastoreItem xmlns:ds="http://schemas.openxmlformats.org/officeDocument/2006/customXml" ds:itemID="{B8A3376B-EEB4-4E8C-BE38-DBA5D74419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469309-b757-420e-bc33-33adced2da84"/>
    <ds:schemaRef ds:uri="2e8ea301-be08-495c-83f8-e5edc0b4c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464</Words>
  <Characters>2647</Characters>
  <Application>Microsoft Office Word</Application>
  <DocSecurity>0</DocSecurity>
  <Lines>22</Lines>
  <Paragraphs>6</Paragraphs>
  <ScaleCrop>false</ScaleCrop>
  <Company>Scottish Prison Service</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Applicant Pack</dc:title>
  <dc:subject/>
  <dc:creator>Claire Neary</dc:creator>
  <cp:keywords>Policy; HumanResources; HR</cp:keywords>
  <dc:description/>
  <cp:lastModifiedBy>Lee Gorman</cp:lastModifiedBy>
  <cp:revision>2</cp:revision>
  <dcterms:created xsi:type="dcterms:W3CDTF">2026-08-28T10:50:00Z</dcterms:created>
  <dcterms:modified xsi:type="dcterms:W3CDTF">2026-08-28T10:50:00Z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5a5628-45e9-4ab3-9be1-66b8fee5ba00_Enabled">
    <vt:lpwstr>true</vt:lpwstr>
  </property>
  <property fmtid="{D5CDD505-2E9C-101B-9397-08002B2CF9AE}" pid="3" name="MSIP_Label_345a5628-45e9-4ab3-9be1-66b8fee5ba00_SetDate">
    <vt:lpwstr>2022-11-23T16:53:43Z</vt:lpwstr>
  </property>
  <property fmtid="{D5CDD505-2E9C-101B-9397-08002B2CF9AE}" pid="4" name="MSIP_Label_345a5628-45e9-4ab3-9be1-66b8fee5ba00_Method">
    <vt:lpwstr>Standard</vt:lpwstr>
  </property>
  <property fmtid="{D5CDD505-2E9C-101B-9397-08002B2CF9AE}" pid="5" name="MSIP_Label_345a5628-45e9-4ab3-9be1-66b8fee5ba00_Name">
    <vt:lpwstr>Official</vt:lpwstr>
  </property>
  <property fmtid="{D5CDD505-2E9C-101B-9397-08002B2CF9AE}" pid="6" name="MSIP_Label_345a5628-45e9-4ab3-9be1-66b8fee5ba00_SiteId">
    <vt:lpwstr>72e022f2-1d7b-48a2-872d-a0ff35f57a8d</vt:lpwstr>
  </property>
  <property fmtid="{D5CDD505-2E9C-101B-9397-08002B2CF9AE}" pid="7" name="MSIP_Label_345a5628-45e9-4ab3-9be1-66b8fee5ba00_ActionId">
    <vt:lpwstr>27f627c1-1dd5-47ff-85f8-bc6c20266a7c</vt:lpwstr>
  </property>
  <property fmtid="{D5CDD505-2E9C-101B-9397-08002B2CF9AE}" pid="8" name="MSIP_Label_345a5628-45e9-4ab3-9be1-66b8fee5ba00_ContentBits">
    <vt:lpwstr>3</vt:lpwstr>
  </property>
  <property fmtid="{D5CDD505-2E9C-101B-9397-08002B2CF9AE}" pid="9" name="ContentTypeId">
    <vt:lpwstr>0x010100FA99C0840DBD3B49A9EC021A995495CC</vt:lpwstr>
  </property>
  <property fmtid="{D5CDD505-2E9C-101B-9397-08002B2CF9AE}" pid="10" name="Order">
    <vt:r8>1934700</vt:r8>
  </property>
  <property fmtid="{D5CDD505-2E9C-101B-9397-08002B2CF9AE}" pid="11" name="MediaServiceImageTags">
    <vt:lpwstr/>
  </property>
  <property fmtid="{D5CDD505-2E9C-101B-9397-08002B2CF9AE}" pid="12" name="TaxKeyword">
    <vt:lpwstr>16;#HumanResources|4d12bdfc-b4e0-423d-bf8a-57bd362b7aec;#15;#HR|aad7a0a4-3f3d-4995-b85d-7931e251579c;#14;#Policy|c03ed4bb-ad84-49a6-bfbe-1721d9a8c699</vt:lpwstr>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