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FFFFFF"/>
          <w:left w:val="single" w:sz="4" w:space="0" w:color="FFFFFF"/>
          <w:bottom w:val="single" w:sz="4" w:space="0" w:color="FFFFFF"/>
          <w:right w:val="single" w:sz="4" w:space="0" w:color="FFFFFF"/>
          <w:insideV w:val="single" w:sz="4" w:space="0" w:color="FFFFFF"/>
        </w:tblBorders>
        <w:tblLayout w:type="fixed"/>
        <w:tblLook w:val="0000" w:firstRow="0" w:lastRow="0" w:firstColumn="0" w:lastColumn="0" w:noHBand="0" w:noVBand="0"/>
      </w:tblPr>
      <w:tblGrid>
        <w:gridCol w:w="4508"/>
        <w:gridCol w:w="2254"/>
        <w:gridCol w:w="2436"/>
      </w:tblGrid>
      <w:tr w:rsidR="00E368AB" w14:paraId="5EC3FD66" w14:textId="77777777">
        <w:trPr>
          <w:trHeight w:val="2117"/>
        </w:trPr>
        <w:tc>
          <w:tcPr>
            <w:tcW w:w="4508" w:type="dxa"/>
            <w:tcBorders>
              <w:bottom w:val="single" w:sz="4" w:space="0" w:color="FFFFFF"/>
            </w:tcBorders>
          </w:tcPr>
          <w:p w14:paraId="188412EF" w14:textId="77777777" w:rsidR="00E368AB" w:rsidRDefault="00BC71B7">
            <w:pPr>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r>
              <w:rPr>
                <w:noProof/>
              </w:rPr>
              <w:drawing>
                <wp:anchor distT="0" distB="0" distL="114300" distR="114300" simplePos="0" relativeHeight="251660287" behindDoc="0" locked="0" layoutInCell="1" hidden="0" allowOverlap="1" wp14:anchorId="32D50354" wp14:editId="30ED7A9E">
                  <wp:simplePos x="0" y="0"/>
                  <wp:positionH relativeFrom="page">
                    <wp:posOffset>843280</wp:posOffset>
                  </wp:positionH>
                  <wp:positionV relativeFrom="page">
                    <wp:posOffset>-15240</wp:posOffset>
                  </wp:positionV>
                  <wp:extent cx="5759450" cy="111125"/>
                  <wp:effectExtent l="0" t="0" r="0" b="0"/>
                  <wp:wrapNone/>
                  <wp:docPr id="3" name="Rectangle 2"/>
                  <wp:cNvGraphicFramePr/>
                  <a:graphic xmlns:a="http://schemas.openxmlformats.org/drawingml/2006/main">
                    <a:graphicData uri="http://schemas.microsoft.com/office/word/2010/wordprocessingShape">
                      <wps:wsp>
                        <wps:cNvSpPr/>
                        <wps:spPr>
                          <a:xfrm>
                            <a:off x="0" y="0"/>
                            <a:ext cx="5759450" cy="111125"/>
                          </a:xfrm>
                          <a:prstGeom prst="rect">
                            <a:avLst/>
                          </a:prstGeom>
                          <a:solidFill>
                            <a:srgbClr val="17AFBE"/>
                          </a:solidFill>
                          <a:ln w="9525">
                            <a:solidFill>
                              <a:srgbClr val="17AFBE"/>
                            </a:solidFill>
                          </a:ln>
                        </wps:spPr>
                        <wps:bodyPr/>
                      </wps:wsp>
                    </a:graphicData>
                  </a:graphic>
                </wp:anchor>
              </w:drawing>
            </w:r>
            <w:r>
              <w:pict w14:anchorId="2185D5B8">
                <v:shapetype id="_x0000_t202" coordsize="21600,21600" o:spt="202" path="m,l,21600r21600,l21600,xe">
                  <v:stroke joinstyle="miter"/>
                  <v:path gradientshapeok="t" o:connecttype="rect"/>
                </v:shapetype>
                <v:shape id="Text Box 3" o:spid="_x0000_s2050" type="#_x0000_t202" style="position:absolute;margin-left:63.75pt;margin-top:22.65pt;width:207.75pt;height:63.75pt;z-index:251661311;mso-wrap-distance-left:9pt;mso-wrap-distance-top:3.6pt;mso-wrap-distance-right:9pt;mso-wrap-distance-bottom:3.6pt;mso-position-horizontal-relative:page;mso-position-vertical-relative:page" stroked="f" strokeweight="0">
                  <v:textbox>
                    <w:txbxContent>
                      <w:p w14:paraId="497951D1"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32"/>
                            <w:szCs w:val="32"/>
                          </w:rPr>
                        </w:pPr>
                        <w:r>
                          <w:rPr>
                            <w:rFonts w:ascii="Arial" w:eastAsia="Arial" w:hAnsi="Arial" w:cs="Arial"/>
                            <w:color w:val="004295"/>
                            <w:sz w:val="32"/>
                            <w:szCs w:val="32"/>
                          </w:rPr>
                          <w:t>UNLOCKING POTENTIAL</w:t>
                        </w:r>
                      </w:p>
                      <w:p w14:paraId="4E44A08F"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004295"/>
                            <w:sz w:val="32"/>
                            <w:szCs w:val="32"/>
                          </w:rPr>
                        </w:pPr>
                        <w:r>
                          <w:rPr>
                            <w:rFonts w:ascii="Arial" w:eastAsia="Arial" w:hAnsi="Arial" w:cs="Arial"/>
                            <w:color w:val="004295"/>
                            <w:sz w:val="32"/>
                            <w:szCs w:val="32"/>
                          </w:rPr>
                          <w:t>TRANSFORMING LIVES</w:t>
                        </w:r>
                      </w:p>
                    </w:txbxContent>
                  </v:textbox>
                  <w10:wrap anchorx="page" anchory="page"/>
                </v:shape>
              </w:pict>
            </w:r>
            <w:r>
              <w:tab/>
            </w:r>
          </w:p>
          <w:p w14:paraId="1DD71FD6" w14:textId="77777777" w:rsidR="00E368AB" w:rsidRDefault="00E368AB">
            <w:pPr>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p w14:paraId="60ED1361" w14:textId="77777777" w:rsidR="00E368AB" w:rsidRDefault="00E368AB">
            <w:pPr>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p w14:paraId="020D6AC0" w14:textId="77777777" w:rsidR="00E368AB" w:rsidRDefault="00E368AB">
            <w:pPr>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c>
          <w:tcPr>
            <w:tcW w:w="2254" w:type="dxa"/>
            <w:tcBorders>
              <w:bottom w:val="single" w:sz="4" w:space="0" w:color="FFFFFF"/>
            </w:tcBorders>
          </w:tcPr>
          <w:p w14:paraId="57C4FA8D"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r>
              <w:rPr>
                <w:noProof/>
              </w:rPr>
              <w:drawing>
                <wp:anchor distT="0" distB="0" distL="114300" distR="114300" simplePos="0" relativeHeight="251662335" behindDoc="0" locked="0" layoutInCell="1" hidden="0" allowOverlap="1" wp14:anchorId="2664B0EA" wp14:editId="7FE3B5E7">
                  <wp:simplePos x="0" y="0"/>
                  <wp:positionH relativeFrom="page">
                    <wp:posOffset>5181600</wp:posOffset>
                  </wp:positionH>
                  <wp:positionV relativeFrom="page">
                    <wp:posOffset>220980</wp:posOffset>
                  </wp:positionV>
                  <wp:extent cx="1400810" cy="1216660"/>
                  <wp:effectExtent l="0" t="0" r="0" b="0"/>
                  <wp:wrapSquare wrapText="bothSides"/>
                  <wp:docPr id="5" name="Picture 1"/>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6"/>
                          <a:stretch>
                            <a:fillRect/>
                          </a:stretch>
                        </pic:blipFill>
                        <pic:spPr>
                          <a:xfrm>
                            <a:off x="0" y="0"/>
                            <a:ext cx="1400810" cy="1216660"/>
                          </a:xfrm>
                          <a:prstGeom prst="rect">
                            <a:avLst/>
                          </a:prstGeom>
                        </pic:spPr>
                      </pic:pic>
                    </a:graphicData>
                  </a:graphic>
                </wp:anchor>
              </w:drawing>
            </w:r>
          </w:p>
        </w:tc>
        <w:tc>
          <w:tcPr>
            <w:tcW w:w="2436" w:type="dxa"/>
            <w:tcBorders>
              <w:bottom w:val="single" w:sz="4" w:space="0" w:color="FFFFFF"/>
            </w:tcBorders>
          </w:tcPr>
          <w:p w14:paraId="3ACCD2E9"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r>
      <w:tr w:rsidR="00E368AB" w14:paraId="0043292B" w14:textId="77777777">
        <w:tblPrEx>
          <w:tblBorders>
            <w:top w:val="single" w:sz="4" w:space="0" w:color="auto"/>
            <w:insideH w:val="single" w:sz="4" w:space="0" w:color="FFFFFF"/>
            <w:insideV w:val="none" w:sz="0" w:space="0" w:color="auto"/>
          </w:tblBorders>
        </w:tblPrEx>
        <w:tc>
          <w:tcPr>
            <w:tcW w:w="9198" w:type="dxa"/>
            <w:gridSpan w:val="3"/>
            <w:tcBorders>
              <w:top w:val="single" w:sz="4" w:space="0" w:color="auto"/>
            </w:tcBorders>
          </w:tcPr>
          <w:p w14:paraId="1FDD1A35"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r>
      <w:tr w:rsidR="00E368AB" w14:paraId="267835CE" w14:textId="77777777">
        <w:tblPrEx>
          <w:tblBorders>
            <w:top w:val="single" w:sz="4" w:space="0" w:color="auto"/>
            <w:insideH w:val="single" w:sz="4" w:space="0" w:color="FFFFFF"/>
            <w:insideV w:val="none" w:sz="0" w:space="0" w:color="auto"/>
          </w:tblBorders>
        </w:tblPrEx>
        <w:tc>
          <w:tcPr>
            <w:tcW w:w="9198" w:type="dxa"/>
            <w:gridSpan w:val="3"/>
          </w:tcPr>
          <w:p w14:paraId="2B8EF5CB" w14:textId="77777777" w:rsidR="00E368AB" w:rsidRDefault="00BC71B7">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color w:val="004295"/>
                <w:sz w:val="28"/>
                <w:szCs w:val="28"/>
              </w:rPr>
            </w:pPr>
            <w:r>
              <w:rPr>
                <w:rFonts w:ascii="Arial" w:eastAsia="Arial" w:hAnsi="Arial" w:cs="Arial"/>
                <w:b/>
                <w:bCs/>
                <w:color w:val="004295"/>
                <w:sz w:val="28"/>
                <w:szCs w:val="28"/>
              </w:rPr>
              <w:t>JOB DESCRIPTION &amp; PERSON SPECIFICATION</w:t>
            </w:r>
          </w:p>
        </w:tc>
      </w:tr>
    </w:tbl>
    <w:p w14:paraId="6CB4E584" w14:textId="77777777" w:rsidR="00E368AB" w:rsidRDefault="00BC71B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r>
        <w:rPr>
          <w:rFonts w:ascii="Arial" w:eastAsia="Arial" w:hAnsi="Arial" w:cs="Arial"/>
          <w:b/>
          <w:bCs/>
          <w:color w:val="004295"/>
          <w:sz w:val="24"/>
          <w:szCs w:val="24"/>
        </w:rPr>
        <w:t>Job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3"/>
        <w:gridCol w:w="4883"/>
      </w:tblGrid>
      <w:tr w:rsidR="00E368AB" w14:paraId="472EDD61" w14:textId="77777777">
        <w:tc>
          <w:tcPr>
            <w:tcW w:w="4133" w:type="dxa"/>
            <w:shd w:val="clear" w:color="auto" w:fill="DAEEF3"/>
          </w:tcPr>
          <w:p w14:paraId="72D5F64E"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Job title</w:t>
            </w:r>
          </w:p>
        </w:tc>
        <w:tc>
          <w:tcPr>
            <w:tcW w:w="4883" w:type="dxa"/>
            <w:shd w:val="clear" w:color="auto" w:fill="DAEEF3"/>
          </w:tcPr>
          <w:p w14:paraId="15570A3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Report to</w:t>
            </w:r>
          </w:p>
        </w:tc>
      </w:tr>
      <w:tr w:rsidR="00E368AB" w14:paraId="1C5C383E" w14:textId="77777777">
        <w:tc>
          <w:tcPr>
            <w:tcW w:w="4133" w:type="dxa"/>
          </w:tcPr>
          <w:p w14:paraId="6BEFBB6F"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r>
              <w:rPr>
                <w:rFonts w:ascii="Arial" w:eastAsia="Arial" w:hAnsi="Arial" w:cs="Arial"/>
              </w:rPr>
              <w:t>Offender Outcomes – Gardens</w:t>
            </w:r>
          </w:p>
        </w:tc>
        <w:tc>
          <w:tcPr>
            <w:tcW w:w="4883" w:type="dxa"/>
          </w:tcPr>
          <w:p w14:paraId="66F6926C"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r>
              <w:rPr>
                <w:rFonts w:ascii="Arial" w:eastAsia="Arial" w:hAnsi="Arial" w:cs="Arial"/>
              </w:rPr>
              <w:t>Offender Outcomes FLM</w:t>
            </w:r>
          </w:p>
        </w:tc>
      </w:tr>
      <w:tr w:rsidR="00E368AB" w14:paraId="5364D78B" w14:textId="77777777">
        <w:tc>
          <w:tcPr>
            <w:tcW w:w="4133" w:type="dxa"/>
            <w:shd w:val="clear" w:color="auto" w:fill="DAEEF3"/>
          </w:tcPr>
          <w:p w14:paraId="18E6516E"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Location</w:t>
            </w:r>
          </w:p>
        </w:tc>
        <w:tc>
          <w:tcPr>
            <w:tcW w:w="4883" w:type="dxa"/>
            <w:shd w:val="clear" w:color="auto" w:fill="DAEEF3"/>
          </w:tcPr>
          <w:p w14:paraId="56CEB78F"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Department</w:t>
            </w:r>
          </w:p>
        </w:tc>
      </w:tr>
      <w:tr w:rsidR="00E368AB" w14:paraId="4563A1B6" w14:textId="77777777">
        <w:tc>
          <w:tcPr>
            <w:tcW w:w="4133" w:type="dxa"/>
          </w:tcPr>
          <w:p w14:paraId="5EADCD3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EndPr/>
              <w:sdtContent>
                <w:r>
                  <w:rPr>
                    <w:rStyle w:val="Style1"/>
                  </w:rPr>
                  <w:t>Castle Huntly</w:t>
                </w:r>
              </w:sdtContent>
            </w:sdt>
          </w:p>
        </w:tc>
        <w:tc>
          <w:tcPr>
            <w:tcW w:w="4883" w:type="dxa"/>
          </w:tcPr>
          <w:p w14:paraId="4CA7333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sdt>
              <w:sdtPr>
                <w:id w:val="2"/>
                <w:dropDownList>
                  <w:listItem w:displayText="Catering" w:value="Catering"/>
                  <w:listItem w:displayText="Chaplaincy" w:value="Chaplaincy"/>
                  <w:listItem w:displayText="Corporate Services" w:value="Corporate Services"/>
                  <w:listItem w:displayText="Digital Services" w:value="Digital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EndPr/>
              <w:sdtContent>
                <w:r>
                  <w:rPr>
                    <w:rFonts w:ascii="Arial" w:eastAsia="Arial" w:hAnsi="Arial" w:cs="Arial"/>
                  </w:rPr>
                  <w:t>Industries &amp; Activities</w:t>
                </w:r>
              </w:sdtContent>
            </w:sdt>
          </w:p>
        </w:tc>
      </w:tr>
      <w:tr w:rsidR="00E368AB" w14:paraId="075418C3" w14:textId="77777777">
        <w:tc>
          <w:tcPr>
            <w:tcW w:w="4133" w:type="dxa"/>
            <w:shd w:val="clear" w:color="auto" w:fill="DAEEF3"/>
          </w:tcPr>
          <w:p w14:paraId="1A3FA4D4"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Hours of work</w:t>
            </w:r>
          </w:p>
        </w:tc>
        <w:tc>
          <w:tcPr>
            <w:tcW w:w="4883" w:type="dxa"/>
            <w:shd w:val="clear" w:color="auto" w:fill="DAEEF3"/>
          </w:tcPr>
          <w:p w14:paraId="16A30719"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Number of hours</w:t>
            </w:r>
          </w:p>
        </w:tc>
      </w:tr>
      <w:tr w:rsidR="00E368AB" w14:paraId="76FBA0FF" w14:textId="77777777">
        <w:tc>
          <w:tcPr>
            <w:tcW w:w="4133" w:type="dxa"/>
          </w:tcPr>
          <w:p w14:paraId="404699AD"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EndPr/>
              <w:sdtContent>
                <w:r>
                  <w:rPr>
                    <w:rFonts w:ascii="Arial" w:eastAsia="Arial" w:hAnsi="Arial" w:cs="Arial"/>
                  </w:rPr>
                  <w:t>Shift Work</w:t>
                </w:r>
              </w:sdtContent>
            </w:sdt>
          </w:p>
        </w:tc>
        <w:tc>
          <w:tcPr>
            <w:tcW w:w="4883" w:type="dxa"/>
          </w:tcPr>
          <w:p w14:paraId="6F825B76"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r>
              <w:rPr>
                <w:rFonts w:ascii="Arial" w:eastAsia="Arial" w:hAnsi="Arial" w:cs="Arial"/>
              </w:rPr>
              <w:t>35</w:t>
            </w:r>
          </w:p>
        </w:tc>
      </w:tr>
      <w:tr w:rsidR="00E368AB" w14:paraId="450BBD0A" w14:textId="77777777">
        <w:tc>
          <w:tcPr>
            <w:tcW w:w="4133" w:type="dxa"/>
            <w:shd w:val="clear" w:color="auto" w:fill="DAEEF3"/>
          </w:tcPr>
          <w:p w14:paraId="2E5C3C77"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Job role status</w:t>
            </w:r>
          </w:p>
        </w:tc>
        <w:tc>
          <w:tcPr>
            <w:tcW w:w="4883" w:type="dxa"/>
            <w:shd w:val="clear" w:color="auto" w:fill="DAEEF3"/>
          </w:tcPr>
          <w:p w14:paraId="23887561"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 xml:space="preserve">Is C&amp;R/PPT a requirement? </w:t>
            </w:r>
          </w:p>
        </w:tc>
      </w:tr>
      <w:tr w:rsidR="00E368AB" w14:paraId="2FC5165A" w14:textId="77777777">
        <w:tc>
          <w:tcPr>
            <w:tcW w:w="4133" w:type="dxa"/>
          </w:tcPr>
          <w:p w14:paraId="6E60085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sdt>
              <w:sdtPr>
                <w:id w:val="4"/>
                <w:dropDownList>
                  <w:listItem w:displayText="Operational" w:value="Operational"/>
                  <w:listItem w:displayText="Non-Operational" w:value="Non-Operational"/>
                </w:dropDownList>
              </w:sdtPr>
              <w:sdtEndPr/>
              <w:sdtContent>
                <w:r>
                  <w:rPr>
                    <w:rStyle w:val="Style4"/>
                  </w:rPr>
                  <w:t>Operational</w:t>
                </w:r>
              </w:sdtContent>
            </w:sdt>
          </w:p>
        </w:tc>
        <w:tc>
          <w:tcPr>
            <w:tcW w:w="4883" w:type="dxa"/>
          </w:tcPr>
          <w:p w14:paraId="752BE38A"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rPr>
            </w:pPr>
            <w:sdt>
              <w:sdtPr>
                <w:id w:val="5"/>
                <w:dropDownList>
                  <w:listItem w:displayText="C&amp;R" w:value="C&amp;R"/>
                  <w:listItem w:displayText="PPT" w:value="PPT"/>
                  <w:listItem w:displayText="None" w:value="None"/>
                </w:dropDownList>
              </w:sdtPr>
              <w:sdtEndPr/>
              <w:sdtContent>
                <w:r>
                  <w:rPr>
                    <w:rFonts w:ascii="Arial" w:eastAsia="Arial" w:hAnsi="Arial" w:cs="Arial"/>
                  </w:rPr>
                  <w:t>C&amp;R</w:t>
                </w:r>
              </w:sdtContent>
            </w:sdt>
          </w:p>
        </w:tc>
      </w:tr>
      <w:tr w:rsidR="00E368AB" w14:paraId="72BBE79D" w14:textId="77777777">
        <w:tc>
          <w:tcPr>
            <w:tcW w:w="4133" w:type="dxa"/>
            <w:shd w:val="clear" w:color="auto" w:fill="DAEEF3"/>
          </w:tcPr>
          <w:p w14:paraId="36F73FD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 xml:space="preserve">Pay band </w:t>
            </w:r>
          </w:p>
        </w:tc>
        <w:tc>
          <w:tcPr>
            <w:tcW w:w="4883" w:type="dxa"/>
            <w:shd w:val="clear" w:color="auto" w:fill="DAEEF3"/>
          </w:tcPr>
          <w:p w14:paraId="46598123"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b/>
                <w:bCs/>
              </w:rPr>
            </w:pPr>
            <w:r>
              <w:rPr>
                <w:rFonts w:ascii="Arial" w:eastAsia="Arial" w:hAnsi="Arial" w:cs="Arial"/>
                <w:b/>
                <w:bCs/>
              </w:rPr>
              <w:t>Does this role attract any additional allowances (e.g. on-call allowance, RRA)?</w:t>
            </w:r>
          </w:p>
        </w:tc>
      </w:tr>
      <w:tr w:rsidR="00E368AB" w14:paraId="1247B1AA" w14:textId="77777777">
        <w:trPr>
          <w:trHeight w:val="339"/>
        </w:trPr>
        <w:tc>
          <w:tcPr>
            <w:tcW w:w="4133" w:type="dxa"/>
          </w:tcPr>
          <w:p w14:paraId="2DB1725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b/>
                <w:bCs/>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EndPr/>
              <w:sdtContent>
                <w:r>
                  <w:rPr>
                    <w:rFonts w:ascii="Arial" w:eastAsia="Arial" w:hAnsi="Arial" w:cs="Arial"/>
                  </w:rPr>
                  <w:t xml:space="preserve">D </w:t>
                </w:r>
              </w:sdtContent>
            </w:sdt>
          </w:p>
        </w:tc>
        <w:tc>
          <w:tcPr>
            <w:tcW w:w="4883" w:type="dxa"/>
          </w:tcPr>
          <w:p w14:paraId="0B7B3FB5"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N/A</w:t>
            </w:r>
          </w:p>
        </w:tc>
      </w:tr>
    </w:tbl>
    <w:p w14:paraId="63776EFE"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77E9F4DD" w14:textId="77777777" w:rsidR="00E368AB" w:rsidRDefault="00BC71B7">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r>
        <w:rPr>
          <w:rFonts w:ascii="Arial" w:eastAsia="Arial" w:hAnsi="Arial" w:cs="Arial"/>
          <w:b/>
          <w:bCs/>
          <w:color w:val="004295"/>
          <w:sz w:val="24"/>
          <w:szCs w:val="24"/>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3"/>
        <w:gridCol w:w="8483"/>
      </w:tblGrid>
      <w:tr w:rsidR="00E368AB" w14:paraId="3FBE806F" w14:textId="77777777">
        <w:tc>
          <w:tcPr>
            <w:tcW w:w="9016" w:type="dxa"/>
            <w:gridSpan w:val="2"/>
            <w:shd w:val="clear" w:color="auto" w:fill="DAEEF3"/>
          </w:tcPr>
          <w:p w14:paraId="6563C66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b/>
                <w:bCs/>
              </w:rPr>
            </w:pPr>
            <w:r>
              <w:rPr>
                <w:rFonts w:ascii="Arial" w:eastAsia="Arial" w:hAnsi="Arial" w:cs="Arial"/>
                <w:b/>
                <w:bCs/>
              </w:rPr>
              <w:t>Job Purpose</w:t>
            </w:r>
          </w:p>
        </w:tc>
      </w:tr>
      <w:tr w:rsidR="00E368AB" w14:paraId="1024E165" w14:textId="77777777">
        <w:tc>
          <w:tcPr>
            <w:tcW w:w="9016" w:type="dxa"/>
            <w:gridSpan w:val="2"/>
          </w:tcPr>
          <w:p w14:paraId="0A51EC35" w14:textId="77777777" w:rsidR="00E368AB" w:rsidRDefault="00BC71B7">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The Gardens Officer plays a vital role in supporting positive offender outcomes at HMP Castle Huntly. The successful candidate will help maintain and enhance the prison’s extensive outdoor environment while creating purposeful, structured work opportunities for those in custody. This is a hands</w:t>
            </w:r>
            <w:r>
              <w:rPr>
                <w:rFonts w:ascii="Cambria Math" w:eastAsia="Cambria Math" w:hAnsi="Cambria Math" w:cs="Cambria Math"/>
                <w:sz w:val="22"/>
                <w:szCs w:val="22"/>
              </w:rPr>
              <w:t>‑</w:t>
            </w:r>
            <w:r>
              <w:rPr>
                <w:rFonts w:ascii="Arial" w:eastAsia="Arial" w:hAnsi="Arial" w:cs="Arial"/>
                <w:sz w:val="22"/>
                <w:szCs w:val="22"/>
              </w:rPr>
              <w:t>on role that promotes environmental sustainability, ensures the estate remains safe, attractive, and well</w:t>
            </w:r>
            <w:r>
              <w:rPr>
                <w:rFonts w:ascii="Cambria Math" w:eastAsia="Cambria Math" w:hAnsi="Cambria Math" w:cs="Cambria Math"/>
                <w:sz w:val="22"/>
                <w:szCs w:val="22"/>
              </w:rPr>
              <w:t>‑</w:t>
            </w:r>
            <w:r>
              <w:rPr>
                <w:rFonts w:ascii="Arial" w:eastAsia="Arial" w:hAnsi="Arial" w:cs="Arial"/>
                <w:sz w:val="22"/>
                <w:szCs w:val="22"/>
              </w:rPr>
              <w:t>managed, and contributes directly to rehabilitation by supervising, coaching, and developing individuals involved in horticultural, landscaping, whilst being conscious of wider environmental issues.</w:t>
            </w:r>
          </w:p>
          <w:p w14:paraId="03DF647B" w14:textId="77777777" w:rsidR="00E368AB" w:rsidRDefault="00BC71B7">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The post holder will combine practical gardens maintenance with the guidance and support needed to help people in custody build skills, confidence, and meaningful work experience in an outdoor setting. Working as part of the Offender Outcomes Team, they will play an important part in improving the environment, supporting personal development, and contributing to a positive, forward</w:t>
            </w:r>
            <w:r>
              <w:rPr>
                <w:rFonts w:ascii="Cambria Math" w:eastAsia="Cambria Math" w:hAnsi="Cambria Math" w:cs="Cambria Math"/>
                <w:sz w:val="22"/>
                <w:szCs w:val="22"/>
              </w:rPr>
              <w:t>‑</w:t>
            </w:r>
            <w:r>
              <w:rPr>
                <w:rFonts w:ascii="Arial" w:eastAsia="Arial" w:hAnsi="Arial" w:cs="Arial"/>
                <w:sz w:val="22"/>
                <w:szCs w:val="22"/>
              </w:rPr>
              <w:t>looking community at Castle Huntly.</w:t>
            </w:r>
          </w:p>
          <w:p w14:paraId="2C1E7124" w14:textId="77777777" w:rsidR="00E368AB" w:rsidRDefault="00BC71B7">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r>
              <w:rPr>
                <w:rFonts w:ascii="Arial" w:eastAsia="Arial" w:hAnsi="Arial" w:cs="Arial"/>
                <w:sz w:val="22"/>
                <w:szCs w:val="22"/>
              </w:rPr>
              <w:t>The vacancy is within the current Offender Outcomes compliment and if left unfilled would reduce the opportunities for our population to gain meaningful employment within less secure conditions and therefore be less ready for re-entering the workforce on liberation.</w:t>
            </w:r>
          </w:p>
          <w:p w14:paraId="26E73D3C" w14:textId="77777777" w:rsidR="00E368AB" w:rsidRDefault="00E368AB">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sz w:val="22"/>
                <w:szCs w:val="22"/>
              </w:rPr>
            </w:pPr>
          </w:p>
        </w:tc>
      </w:tr>
      <w:tr w:rsidR="00E368AB" w14:paraId="5C44E772" w14:textId="77777777">
        <w:tc>
          <w:tcPr>
            <w:tcW w:w="9016" w:type="dxa"/>
            <w:gridSpan w:val="2"/>
            <w:tcBorders>
              <w:bottom w:val="single" w:sz="4" w:space="0" w:color="auto"/>
            </w:tcBorders>
            <w:shd w:val="clear" w:color="auto" w:fill="DAEEF3"/>
          </w:tcPr>
          <w:p w14:paraId="71E794D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b/>
                <w:bCs/>
              </w:rPr>
            </w:pPr>
            <w:r>
              <w:rPr>
                <w:rFonts w:ascii="Arial" w:eastAsia="Arial" w:hAnsi="Arial" w:cs="Arial"/>
                <w:b/>
                <w:bCs/>
              </w:rPr>
              <w:t>Key Responsibilities of the Role</w:t>
            </w:r>
          </w:p>
        </w:tc>
      </w:tr>
      <w:tr w:rsidR="00E368AB" w14:paraId="5F4C43EB" w14:textId="77777777">
        <w:tblPrEx>
          <w:tblBorders>
            <w:insideV w:val="single" w:sz="4" w:space="0" w:color="auto"/>
          </w:tblBorders>
        </w:tblPrEx>
        <w:tc>
          <w:tcPr>
            <w:tcW w:w="533" w:type="dxa"/>
            <w:tcBorders>
              <w:top w:val="single" w:sz="4" w:space="0" w:color="auto"/>
            </w:tcBorders>
            <w:vAlign w:val="center"/>
          </w:tcPr>
          <w:p w14:paraId="5A6FF23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1</w:t>
            </w:r>
          </w:p>
        </w:tc>
        <w:tc>
          <w:tcPr>
            <w:tcW w:w="8483" w:type="dxa"/>
            <w:tcBorders>
              <w:top w:val="single" w:sz="4" w:space="0" w:color="auto"/>
            </w:tcBorders>
          </w:tcPr>
          <w:p w14:paraId="13AC97E7"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Maintain and enhance the prison garden - Deliver high</w:t>
            </w:r>
            <w:r>
              <w:rPr>
                <w:rFonts w:ascii="Cambria Math" w:eastAsia="Cambria Math" w:hAnsi="Cambria Math" w:cs="Cambria Math"/>
              </w:rPr>
              <w:t>‑</w:t>
            </w:r>
            <w:r>
              <w:rPr>
                <w:rFonts w:ascii="Arial" w:eastAsia="Arial" w:hAnsi="Arial" w:cs="Arial"/>
              </w:rPr>
              <w:t>quality upkeep of all external areas, including landscaping, seasonal planting, and general estate presentation.</w:t>
            </w:r>
          </w:p>
        </w:tc>
      </w:tr>
      <w:tr w:rsidR="00E368AB" w14:paraId="1432613F" w14:textId="77777777">
        <w:tblPrEx>
          <w:tblBorders>
            <w:insideV w:val="single" w:sz="4" w:space="0" w:color="auto"/>
          </w:tblBorders>
        </w:tblPrEx>
        <w:tc>
          <w:tcPr>
            <w:tcW w:w="533" w:type="dxa"/>
            <w:vAlign w:val="center"/>
          </w:tcPr>
          <w:p w14:paraId="0BD687C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2</w:t>
            </w:r>
          </w:p>
        </w:tc>
        <w:tc>
          <w:tcPr>
            <w:tcW w:w="8483" w:type="dxa"/>
          </w:tcPr>
          <w:p w14:paraId="4022DAD8"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Support environmental sustainability initiatives and wider environmental improvement projects across the site.</w:t>
            </w:r>
          </w:p>
        </w:tc>
      </w:tr>
      <w:tr w:rsidR="00E368AB" w14:paraId="62421E9B" w14:textId="77777777">
        <w:tblPrEx>
          <w:tblBorders>
            <w:insideV w:val="single" w:sz="4" w:space="0" w:color="auto"/>
          </w:tblBorders>
        </w:tblPrEx>
        <w:tc>
          <w:tcPr>
            <w:tcW w:w="533" w:type="dxa"/>
            <w:vAlign w:val="center"/>
          </w:tcPr>
          <w:p w14:paraId="6BC95A04"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3</w:t>
            </w:r>
          </w:p>
        </w:tc>
        <w:tc>
          <w:tcPr>
            <w:tcW w:w="8483" w:type="dxa"/>
          </w:tcPr>
          <w:p w14:paraId="268F4B2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Supervise and develop people in custody - Provide safe, structured, and purposeful work opportunities, offering guidance, coaching, and practical skills development in outdoor gardens maintenance.</w:t>
            </w:r>
          </w:p>
        </w:tc>
      </w:tr>
      <w:tr w:rsidR="00E368AB" w14:paraId="1D5BC746" w14:textId="77777777">
        <w:tblPrEx>
          <w:tblBorders>
            <w:insideV w:val="single" w:sz="4" w:space="0" w:color="auto"/>
          </w:tblBorders>
        </w:tblPrEx>
        <w:tc>
          <w:tcPr>
            <w:tcW w:w="533" w:type="dxa"/>
            <w:vAlign w:val="center"/>
          </w:tcPr>
          <w:p w14:paraId="1D9D168C"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lastRenderedPageBreak/>
              <w:t>4</w:t>
            </w:r>
          </w:p>
        </w:tc>
        <w:tc>
          <w:tcPr>
            <w:tcW w:w="8483" w:type="dxa"/>
          </w:tcPr>
          <w:p w14:paraId="2E76C477"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Ensure safe working practices - Carry out risk assessments, maintain compliance with health and safety standards, and ensure tools, machinery, and equipment are used and stored safely.</w:t>
            </w:r>
          </w:p>
        </w:tc>
      </w:tr>
      <w:tr w:rsidR="00E368AB" w14:paraId="6A9C7FB9" w14:textId="77777777">
        <w:tblPrEx>
          <w:tblBorders>
            <w:insideV w:val="single" w:sz="4" w:space="0" w:color="auto"/>
          </w:tblBorders>
        </w:tblPrEx>
        <w:tc>
          <w:tcPr>
            <w:tcW w:w="533" w:type="dxa"/>
            <w:vAlign w:val="center"/>
          </w:tcPr>
          <w:p w14:paraId="64F88B3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5</w:t>
            </w:r>
          </w:p>
        </w:tc>
        <w:tc>
          <w:tcPr>
            <w:tcW w:w="8483" w:type="dxa"/>
          </w:tcPr>
          <w:p w14:paraId="2E00AA9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Plan and coordinate daily work activities - Organise tasks, allocate work, and ensure efficient delivery of gardens maintenance in line with seasonal and operational needs.</w:t>
            </w:r>
          </w:p>
        </w:tc>
      </w:tr>
      <w:tr w:rsidR="00E368AB" w14:paraId="23925BB4" w14:textId="77777777">
        <w:tblPrEx>
          <w:tblBorders>
            <w:insideV w:val="single" w:sz="4" w:space="0" w:color="auto"/>
          </w:tblBorders>
        </w:tblPrEx>
        <w:tc>
          <w:tcPr>
            <w:tcW w:w="533" w:type="dxa"/>
            <w:vAlign w:val="center"/>
          </w:tcPr>
          <w:p w14:paraId="10DCD08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6</w:t>
            </w:r>
          </w:p>
        </w:tc>
        <w:tc>
          <w:tcPr>
            <w:tcW w:w="8483" w:type="dxa"/>
          </w:tcPr>
          <w:p w14:paraId="02376E62"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Work collaboratively across teams - Liaise with the Offender Outcomes Team, Estates colleagues, and external partners to support rehabilitation goals and deliver high</w:t>
            </w:r>
            <w:r>
              <w:rPr>
                <w:rFonts w:ascii="Cambria Math" w:eastAsia="Cambria Math" w:hAnsi="Cambria Math" w:cs="Cambria Math"/>
              </w:rPr>
              <w:t>‑</w:t>
            </w:r>
            <w:r>
              <w:rPr>
                <w:rFonts w:ascii="Arial" w:eastAsia="Arial" w:hAnsi="Arial" w:cs="Arial"/>
              </w:rPr>
              <w:t>quality gardens maintenance outcomes.</w:t>
            </w:r>
          </w:p>
        </w:tc>
      </w:tr>
    </w:tbl>
    <w:p w14:paraId="40D4C16A"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D0CD2C1" w14:textId="77777777" w:rsidR="00E368AB" w:rsidRDefault="00BC71B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r>
        <w:rPr>
          <w:rFonts w:ascii="Arial" w:eastAsia="Arial" w:hAnsi="Arial" w:cs="Arial"/>
          <w:b/>
          <w:bCs/>
          <w:color w:val="004295"/>
          <w:sz w:val="24"/>
          <w:szCs w:val="24"/>
        </w:rPr>
        <w:t>Person Specification</w:t>
      </w:r>
    </w:p>
    <w:tbl>
      <w:tblPr>
        <w:tblW w:w="0" w:type="auto"/>
        <w:tblBorders>
          <w:top w:val="single" w:sz="4" w:space="0" w:color="92CDDC"/>
          <w:left w:val="single" w:sz="4" w:space="0" w:color="92CDDC"/>
          <w:bottom w:val="single" w:sz="4" w:space="0" w:color="92CDDC"/>
          <w:right w:val="single" w:sz="4" w:space="0" w:color="92CDDC"/>
          <w:insideV w:val="single" w:sz="4" w:space="0" w:color="92CDDC"/>
        </w:tblBorders>
        <w:tblLayout w:type="fixed"/>
        <w:tblLook w:val="0000" w:firstRow="0" w:lastRow="0" w:firstColumn="0" w:lastColumn="0" w:noHBand="0" w:noVBand="0"/>
      </w:tblPr>
      <w:tblGrid>
        <w:gridCol w:w="6658"/>
        <w:gridCol w:w="2409"/>
      </w:tblGrid>
      <w:tr w:rsidR="00E368AB" w14:paraId="3F5A707F" w14:textId="77777777">
        <w:tc>
          <w:tcPr>
            <w:tcW w:w="6658" w:type="dxa"/>
            <w:tcBorders>
              <w:bottom w:val="single" w:sz="4" w:space="0" w:color="92CDDC"/>
            </w:tcBorders>
            <w:shd w:val="clear" w:color="auto" w:fill="DAEEF3"/>
          </w:tcPr>
          <w:p w14:paraId="2FFE0863"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Criteria</w:t>
            </w:r>
          </w:p>
        </w:tc>
        <w:tc>
          <w:tcPr>
            <w:tcW w:w="2409" w:type="dxa"/>
            <w:tcBorders>
              <w:bottom w:val="single" w:sz="4" w:space="0" w:color="92CDDC"/>
            </w:tcBorders>
            <w:shd w:val="clear" w:color="auto" w:fill="DAEEF3"/>
          </w:tcPr>
          <w:p w14:paraId="3F948260"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Essential or Desirable</w:t>
            </w:r>
          </w:p>
        </w:tc>
      </w:tr>
      <w:tr w:rsidR="00E368AB" w14:paraId="423588A2" w14:textId="77777777">
        <w:tblPrEx>
          <w:tblBorders>
            <w:insideV w:val="none" w:sz="0" w:space="0" w:color="auto"/>
          </w:tblBorders>
        </w:tblPrEx>
        <w:tc>
          <w:tcPr>
            <w:tcW w:w="9067" w:type="dxa"/>
            <w:gridSpan w:val="2"/>
            <w:tcBorders>
              <w:top w:val="single" w:sz="4" w:space="0" w:color="92CDDC"/>
              <w:bottom w:val="single" w:sz="4" w:space="0" w:color="92CDDC"/>
            </w:tcBorders>
            <w:shd w:val="clear" w:color="auto" w:fill="F2F2F2"/>
          </w:tcPr>
          <w:p w14:paraId="0B9A86E4"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Qualifications</w:t>
            </w:r>
          </w:p>
        </w:tc>
      </w:tr>
      <w:tr w:rsidR="00E368AB" w14:paraId="21848F31" w14:textId="77777777">
        <w:tblPrEx>
          <w:tblBorders>
            <w:insideH w:val="single" w:sz="4" w:space="0" w:color="92CDDC"/>
          </w:tblBorders>
        </w:tblPrEx>
        <w:trPr>
          <w:trHeight w:val="836"/>
        </w:trPr>
        <w:tc>
          <w:tcPr>
            <w:tcW w:w="6658" w:type="dxa"/>
            <w:tcBorders>
              <w:top w:val="single" w:sz="4" w:space="0" w:color="92CDDC"/>
            </w:tcBorders>
            <w:shd w:val="clear" w:color="auto" w:fill="DAEEF3"/>
          </w:tcPr>
          <w:p w14:paraId="1AC78459"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A recognised gardens, landscaping, or grounds</w:t>
            </w:r>
            <w:r>
              <w:rPr>
                <w:rFonts w:ascii="Cambria Math" w:eastAsia="Cambria Math" w:hAnsi="Cambria Math" w:cs="Cambria Math"/>
              </w:rPr>
              <w:t>‑</w:t>
            </w:r>
            <w:r>
              <w:rPr>
                <w:rFonts w:ascii="Arial" w:eastAsia="Arial" w:hAnsi="Arial" w:cs="Arial"/>
              </w:rPr>
              <w:t>maintenance qualification (e.g., SVQ/NVQ, Environmental Conservation, or equivalent practical certification) or willing to work towards within 12months of taking up post.</w:t>
            </w:r>
          </w:p>
        </w:tc>
        <w:tc>
          <w:tcPr>
            <w:tcW w:w="2409" w:type="dxa"/>
            <w:tcBorders>
              <w:top w:val="single" w:sz="4" w:space="0" w:color="92CDDC"/>
            </w:tcBorders>
          </w:tcPr>
          <w:p w14:paraId="732D0779"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rPr>
            </w:pPr>
            <w:sdt>
              <w:sdtPr>
                <w:id w:val="7"/>
                <w:dropDownList>
                  <w:listItem w:displayText="Essential" w:value="Essential"/>
                  <w:listItem w:displayText="Desirable" w:value="Desirable"/>
                </w:dropDownList>
              </w:sdtPr>
              <w:sdtEndPr/>
              <w:sdtContent>
                <w:r>
                  <w:rPr>
                    <w:rFonts w:ascii="Arial" w:eastAsia="Arial" w:hAnsi="Arial" w:cs="Arial"/>
                    <w:b/>
                    <w:bCs/>
                  </w:rPr>
                  <w:t>Essential</w:t>
                </w:r>
              </w:sdtContent>
            </w:sdt>
          </w:p>
        </w:tc>
      </w:tr>
      <w:tr w:rsidR="00E368AB" w14:paraId="10E0BE57" w14:textId="77777777">
        <w:tblPrEx>
          <w:tblBorders>
            <w:insideH w:val="single" w:sz="4" w:space="0" w:color="92CDDC"/>
          </w:tblBorders>
        </w:tblPrEx>
        <w:trPr>
          <w:trHeight w:val="836"/>
        </w:trPr>
        <w:tc>
          <w:tcPr>
            <w:tcW w:w="6658" w:type="dxa"/>
            <w:tcBorders>
              <w:bottom w:val="single" w:sz="4" w:space="0" w:color="92CDDC"/>
            </w:tcBorders>
            <w:shd w:val="clear" w:color="auto" w:fill="DAEEF3"/>
          </w:tcPr>
          <w:p w14:paraId="7576035E"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Health &amp; Safety awareness and relevant training or willing to work towards within 12 months of taking up post.</w:t>
            </w:r>
          </w:p>
        </w:tc>
        <w:tc>
          <w:tcPr>
            <w:tcW w:w="2409" w:type="dxa"/>
            <w:tcBorders>
              <w:bottom w:val="single" w:sz="4" w:space="0" w:color="92CDDC"/>
            </w:tcBorders>
          </w:tcPr>
          <w:p w14:paraId="4B6C32AC"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rPr>
            </w:pPr>
            <w:sdt>
              <w:sdtPr>
                <w:id w:val="8"/>
                <w:dropDownList>
                  <w:listItem w:displayText="Essential" w:value="Essential"/>
                  <w:listItem w:displayText="Desirable" w:value="Desirable"/>
                </w:dropDownList>
              </w:sdtPr>
              <w:sdtEndPr/>
              <w:sdtContent>
                <w:r>
                  <w:rPr>
                    <w:rFonts w:ascii="Arial" w:eastAsia="Arial" w:hAnsi="Arial" w:cs="Arial"/>
                    <w:b/>
                    <w:bCs/>
                  </w:rPr>
                  <w:t>Essential</w:t>
                </w:r>
              </w:sdtContent>
            </w:sdt>
          </w:p>
        </w:tc>
      </w:tr>
      <w:tr w:rsidR="00E368AB" w14:paraId="329D8089" w14:textId="77777777">
        <w:tblPrEx>
          <w:tblBorders>
            <w:insideV w:val="none" w:sz="0" w:space="0" w:color="auto"/>
          </w:tblBorders>
        </w:tblPrEx>
        <w:trPr>
          <w:trHeight w:val="488"/>
        </w:trPr>
        <w:tc>
          <w:tcPr>
            <w:tcW w:w="9067" w:type="dxa"/>
            <w:gridSpan w:val="2"/>
            <w:tcBorders>
              <w:top w:val="single" w:sz="4" w:space="0" w:color="92CDDC"/>
              <w:bottom w:val="single" w:sz="4" w:space="0" w:color="92CDDC"/>
            </w:tcBorders>
            <w:shd w:val="clear" w:color="auto" w:fill="F2F2F2"/>
          </w:tcPr>
          <w:p w14:paraId="18F2B885"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Knowledge, Skills &amp; Experience</w:t>
            </w:r>
          </w:p>
        </w:tc>
      </w:tr>
      <w:tr w:rsidR="00E368AB" w14:paraId="698C66D0" w14:textId="77777777">
        <w:tblPrEx>
          <w:tblBorders>
            <w:insideH w:val="single" w:sz="4" w:space="0" w:color="92CDDC"/>
          </w:tblBorders>
        </w:tblPrEx>
        <w:trPr>
          <w:trHeight w:val="846"/>
        </w:trPr>
        <w:tc>
          <w:tcPr>
            <w:tcW w:w="6658" w:type="dxa"/>
            <w:tcBorders>
              <w:top w:val="single" w:sz="4" w:space="0" w:color="92CDDC"/>
            </w:tcBorders>
            <w:shd w:val="clear" w:color="auto" w:fill="DAEEF3"/>
          </w:tcPr>
          <w:p w14:paraId="5F58E6C7"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Demonstrable experience in gardens maintenance or environmental work, including use of gardens tools, machinery, and safe working practices.</w:t>
            </w:r>
          </w:p>
        </w:tc>
        <w:tc>
          <w:tcPr>
            <w:tcW w:w="2409" w:type="dxa"/>
            <w:tcBorders>
              <w:top w:val="single" w:sz="4" w:space="0" w:color="92CDDC"/>
            </w:tcBorders>
          </w:tcPr>
          <w:p w14:paraId="709A466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rPr>
            </w:pPr>
            <w:sdt>
              <w:sdtPr>
                <w:id w:val="9"/>
                <w:dropDownList>
                  <w:listItem w:displayText="Essential" w:value="Essential"/>
                  <w:listItem w:displayText="Desirable" w:value="Desirable"/>
                </w:dropDownList>
              </w:sdtPr>
              <w:sdtEndPr/>
              <w:sdtContent>
                <w:r>
                  <w:rPr>
                    <w:rFonts w:ascii="Arial" w:eastAsia="Arial" w:hAnsi="Arial" w:cs="Arial"/>
                    <w:b/>
                    <w:bCs/>
                  </w:rPr>
                  <w:t>Essential</w:t>
                </w:r>
              </w:sdtContent>
            </w:sdt>
          </w:p>
        </w:tc>
      </w:tr>
      <w:tr w:rsidR="00E368AB" w14:paraId="3C783EC1" w14:textId="77777777">
        <w:tblPrEx>
          <w:tblBorders>
            <w:insideH w:val="single" w:sz="4" w:space="0" w:color="92CDDC"/>
          </w:tblBorders>
        </w:tblPrEx>
        <w:trPr>
          <w:trHeight w:val="846"/>
        </w:trPr>
        <w:tc>
          <w:tcPr>
            <w:tcW w:w="6658" w:type="dxa"/>
            <w:shd w:val="clear" w:color="auto" w:fill="DAEEF3"/>
          </w:tcPr>
          <w:p w14:paraId="4A5121CA"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A valid driving licence. To operate vehicles or equipment required for gardens work across the estate.</w:t>
            </w:r>
          </w:p>
        </w:tc>
        <w:tc>
          <w:tcPr>
            <w:tcW w:w="2409" w:type="dxa"/>
          </w:tcPr>
          <w:p w14:paraId="258A0F43"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rPr>
            </w:pPr>
            <w:sdt>
              <w:sdtPr>
                <w:id w:val="10"/>
                <w:dropDownList>
                  <w:listItem w:displayText="Essential" w:value="Essential"/>
                  <w:listItem w:displayText="Desirable" w:value="Desirable"/>
                </w:dropDownList>
              </w:sdtPr>
              <w:sdtEndPr/>
              <w:sdtContent>
                <w:r>
                  <w:rPr>
                    <w:rFonts w:ascii="Arial" w:eastAsia="Arial" w:hAnsi="Arial" w:cs="Arial"/>
                    <w:b/>
                    <w:bCs/>
                  </w:rPr>
                  <w:t>Essential</w:t>
                </w:r>
              </w:sdtContent>
            </w:sdt>
          </w:p>
        </w:tc>
      </w:tr>
      <w:tr w:rsidR="00E368AB" w14:paraId="585EBD78" w14:textId="77777777">
        <w:tblPrEx>
          <w:tblBorders>
            <w:insideH w:val="single" w:sz="4" w:space="0" w:color="92CDDC"/>
          </w:tblBorders>
        </w:tblPrEx>
        <w:trPr>
          <w:trHeight w:val="846"/>
        </w:trPr>
        <w:tc>
          <w:tcPr>
            <w:tcW w:w="6658" w:type="dxa"/>
            <w:shd w:val="clear" w:color="auto" w:fill="DAEEF3"/>
          </w:tcPr>
          <w:p w14:paraId="6C0C3B8A"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Strong communication and organisational skills. Essential for planning work, supervising individuals in custody, and maintaining safe, structured activity.</w:t>
            </w:r>
          </w:p>
        </w:tc>
        <w:tc>
          <w:tcPr>
            <w:tcW w:w="2409" w:type="dxa"/>
          </w:tcPr>
          <w:p w14:paraId="2C551DA3"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Essential</w:t>
            </w:r>
          </w:p>
        </w:tc>
      </w:tr>
      <w:tr w:rsidR="00E368AB" w14:paraId="142E8997" w14:textId="77777777">
        <w:tblPrEx>
          <w:tblBorders>
            <w:insideH w:val="single" w:sz="4" w:space="0" w:color="92CDDC"/>
          </w:tblBorders>
        </w:tblPrEx>
        <w:trPr>
          <w:trHeight w:val="846"/>
        </w:trPr>
        <w:tc>
          <w:tcPr>
            <w:tcW w:w="6658" w:type="dxa"/>
            <w:tcBorders>
              <w:bottom w:val="single" w:sz="4" w:space="0" w:color="92CDDC"/>
            </w:tcBorders>
            <w:shd w:val="clear" w:color="auto" w:fill="DAEEF3"/>
          </w:tcPr>
          <w:p w14:paraId="45979AD5" w14:textId="77777777" w:rsidR="00E368AB" w:rsidRDefault="00BC71B7">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Experience supervising or supporting others in a work environment. This can be from any setting—grounds, trades, community projects, or vocational training</w:t>
            </w:r>
          </w:p>
        </w:tc>
        <w:tc>
          <w:tcPr>
            <w:tcW w:w="2409" w:type="dxa"/>
            <w:tcBorders>
              <w:bottom w:val="single" w:sz="4" w:space="0" w:color="92CDDC"/>
            </w:tcBorders>
          </w:tcPr>
          <w:p w14:paraId="641BA8F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Essential</w:t>
            </w:r>
          </w:p>
        </w:tc>
      </w:tr>
      <w:tr w:rsidR="00E368AB" w14:paraId="2260092C" w14:textId="77777777">
        <w:tblPrEx>
          <w:tblBorders>
            <w:insideV w:val="none" w:sz="0" w:space="0" w:color="auto"/>
          </w:tblBorders>
        </w:tblPrEx>
        <w:trPr>
          <w:trHeight w:val="488"/>
        </w:trPr>
        <w:tc>
          <w:tcPr>
            <w:tcW w:w="9067" w:type="dxa"/>
            <w:gridSpan w:val="2"/>
            <w:tcBorders>
              <w:top w:val="single" w:sz="4" w:space="0" w:color="92CDDC"/>
              <w:bottom w:val="single" w:sz="4" w:space="0" w:color="92CDDC"/>
            </w:tcBorders>
            <w:shd w:val="clear" w:color="auto" w:fill="F2F2F2"/>
          </w:tcPr>
          <w:p w14:paraId="5861289E"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r>
              <w:rPr>
                <w:rFonts w:ascii="Arial" w:eastAsia="Arial" w:hAnsi="Arial" w:cs="Arial"/>
                <w:b/>
                <w:bCs/>
              </w:rPr>
              <w:t>Behaviours</w:t>
            </w:r>
          </w:p>
        </w:tc>
      </w:tr>
      <w:tr w:rsidR="00E368AB" w14:paraId="6E16CF5D" w14:textId="77777777">
        <w:tblPrEx>
          <w:tblBorders>
            <w:insideH w:val="single" w:sz="4" w:space="0" w:color="92CDDC"/>
          </w:tblBorders>
        </w:tblPrEx>
        <w:trPr>
          <w:trHeight w:val="836"/>
        </w:trPr>
        <w:tc>
          <w:tcPr>
            <w:tcW w:w="6658" w:type="dxa"/>
            <w:tcBorders>
              <w:top w:val="single" w:sz="4" w:space="0" w:color="92CDDC"/>
            </w:tcBorders>
            <w:shd w:val="clear" w:color="auto" w:fill="DAEEF3"/>
            <w:vAlign w:val="center"/>
          </w:tcPr>
          <w:p w14:paraId="594C934E"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eastAsia="Arial" w:hAnsi="Arial" w:cs="Arial"/>
                <w:b/>
                <w:bCs/>
                <w:lang w:val="en-US" w:eastAsia="en-US" w:bidi="en-US"/>
              </w:rPr>
            </w:pPr>
            <w:sdt>
              <w:sdtPr>
                <w:id w:val="11"/>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r>
                  <w:rPr>
                    <w:rFonts w:ascii="Arial" w:eastAsia="Arial" w:hAnsi="Arial" w:cs="Arial"/>
                    <w:b/>
                    <w:bCs/>
                    <w:lang w:val="en-US" w:eastAsia="en-US" w:bidi="en-US"/>
                  </w:rPr>
                  <w:t>Relationships &amp; Collaboration</w:t>
                </w:r>
              </w:sdtContent>
            </w:sdt>
          </w:p>
        </w:tc>
        <w:tc>
          <w:tcPr>
            <w:tcW w:w="2409" w:type="dxa"/>
            <w:tcBorders>
              <w:top w:val="single" w:sz="4" w:space="0" w:color="92CDDC"/>
            </w:tcBorders>
          </w:tcPr>
          <w:p w14:paraId="69BC0B9F"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sdt>
              <w:sdtPr>
                <w:id w:val="12"/>
                <w:dropDownList>
                  <w:listItem w:displayText="Essential" w:value="Essential"/>
                </w:dropDownList>
              </w:sdtPr>
              <w:sdtEndPr/>
              <w:sdtContent>
                <w:r>
                  <w:rPr>
                    <w:rFonts w:ascii="Arial" w:eastAsia="Arial" w:hAnsi="Arial" w:cs="Arial"/>
                    <w:b/>
                    <w:bCs/>
                  </w:rPr>
                  <w:t>Essential</w:t>
                </w:r>
              </w:sdtContent>
            </w:sdt>
          </w:p>
        </w:tc>
      </w:tr>
      <w:tr w:rsidR="00E368AB" w14:paraId="28BC0882" w14:textId="77777777">
        <w:tblPrEx>
          <w:tblBorders>
            <w:insideH w:val="single" w:sz="4" w:space="0" w:color="92CDDC"/>
          </w:tblBorders>
        </w:tblPrEx>
        <w:trPr>
          <w:trHeight w:val="834"/>
        </w:trPr>
        <w:tc>
          <w:tcPr>
            <w:tcW w:w="6658" w:type="dxa"/>
            <w:shd w:val="clear" w:color="auto" w:fill="DAEEF3"/>
            <w:vAlign w:val="center"/>
          </w:tcPr>
          <w:p w14:paraId="7C1E259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b/>
                <w:bCs/>
              </w:rPr>
            </w:pPr>
            <w:sdt>
              <w:sdtPr>
                <w:id w:val="1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r>
                  <w:rPr>
                    <w:rFonts w:ascii="Arial" w:eastAsia="Arial" w:hAnsi="Arial" w:cs="Arial"/>
                    <w:b/>
                    <w:bCs/>
                    <w:lang w:val="en-US" w:eastAsia="en-US" w:bidi="en-US"/>
                  </w:rPr>
                  <w:t>Listen &amp; Communicate</w:t>
                </w:r>
              </w:sdtContent>
            </w:sdt>
          </w:p>
        </w:tc>
        <w:tc>
          <w:tcPr>
            <w:tcW w:w="2409" w:type="dxa"/>
          </w:tcPr>
          <w:p w14:paraId="2B95B135"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sdt>
              <w:sdtPr>
                <w:id w:val="14"/>
                <w:dropDownList>
                  <w:listItem w:displayText="Essential" w:value="Essential"/>
                </w:dropDownList>
              </w:sdtPr>
              <w:sdtEndPr/>
              <w:sdtContent>
                <w:r>
                  <w:rPr>
                    <w:rFonts w:ascii="Arial" w:eastAsia="Arial" w:hAnsi="Arial" w:cs="Arial"/>
                    <w:b/>
                    <w:bCs/>
                  </w:rPr>
                  <w:t>Essential</w:t>
                </w:r>
              </w:sdtContent>
            </w:sdt>
          </w:p>
        </w:tc>
      </w:tr>
      <w:tr w:rsidR="00E368AB" w14:paraId="627349E4" w14:textId="77777777">
        <w:tblPrEx>
          <w:tblBorders>
            <w:insideH w:val="single" w:sz="4" w:space="0" w:color="92CDDC"/>
          </w:tblBorders>
        </w:tblPrEx>
        <w:trPr>
          <w:trHeight w:val="846"/>
        </w:trPr>
        <w:tc>
          <w:tcPr>
            <w:tcW w:w="6658" w:type="dxa"/>
            <w:shd w:val="clear" w:color="auto" w:fill="DAEEF3"/>
            <w:vAlign w:val="center"/>
          </w:tcPr>
          <w:p w14:paraId="509F3D4A"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eastAsia="Arial" w:hAnsi="Arial" w:cs="Arial"/>
                <w:b/>
                <w:bCs/>
              </w:rPr>
            </w:pP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r>
                  <w:rPr>
                    <w:rFonts w:ascii="Arial" w:eastAsia="Arial" w:hAnsi="Arial" w:cs="Arial"/>
                    <w:b/>
                    <w:bCs/>
                    <w:lang w:val="en-US" w:eastAsia="en-US" w:bidi="en-US"/>
                  </w:rPr>
                  <w:t>Support &amp; Motivate</w:t>
                </w:r>
              </w:sdtContent>
            </w:sdt>
          </w:p>
        </w:tc>
        <w:tc>
          <w:tcPr>
            <w:tcW w:w="2409" w:type="dxa"/>
          </w:tcPr>
          <w:p w14:paraId="07FF2677"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sdt>
              <w:sdtPr>
                <w:id w:val="16"/>
                <w:dropDownList>
                  <w:listItem w:displayText="Essential" w:value="Essential"/>
                </w:dropDownList>
              </w:sdtPr>
              <w:sdtEndPr/>
              <w:sdtContent>
                <w:r>
                  <w:rPr>
                    <w:rFonts w:ascii="Arial" w:eastAsia="Arial" w:hAnsi="Arial" w:cs="Arial"/>
                    <w:b/>
                    <w:bCs/>
                  </w:rPr>
                  <w:t>Essential</w:t>
                </w:r>
              </w:sdtContent>
            </w:sdt>
          </w:p>
        </w:tc>
      </w:tr>
      <w:tr w:rsidR="00E368AB" w14:paraId="1D60C29D" w14:textId="77777777">
        <w:tblPrEx>
          <w:tblBorders>
            <w:insideH w:val="single" w:sz="4" w:space="0" w:color="92CDDC"/>
          </w:tblBorders>
        </w:tblPrEx>
        <w:trPr>
          <w:trHeight w:val="844"/>
        </w:trPr>
        <w:tc>
          <w:tcPr>
            <w:tcW w:w="6658" w:type="dxa"/>
            <w:shd w:val="clear" w:color="auto" w:fill="DAEEF3"/>
            <w:vAlign w:val="center"/>
          </w:tcPr>
          <w:p w14:paraId="7BE6A58A"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eastAsia="Arial" w:hAnsi="Arial" w:cs="Arial"/>
                <w:b/>
                <w:bCs/>
              </w:rPr>
            </w:pPr>
            <w:sdt>
              <w:sdtPr>
                <w:id w:val="1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EndPr/>
              <w:sdtContent>
                <w:r>
                  <w:rPr>
                    <w:rFonts w:ascii="Arial" w:eastAsia="Arial" w:hAnsi="Arial" w:cs="Arial"/>
                    <w:b/>
                    <w:bCs/>
                    <w:lang w:val="en-US" w:eastAsia="en-US" w:bidi="en-US"/>
                  </w:rPr>
                  <w:t>Plan &amp; Organise</w:t>
                </w:r>
              </w:sdtContent>
            </w:sdt>
          </w:p>
        </w:tc>
        <w:tc>
          <w:tcPr>
            <w:tcW w:w="2409" w:type="dxa"/>
          </w:tcPr>
          <w:p w14:paraId="5A6986AF"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eastAsia="Arial" w:hAnsi="Arial" w:cs="Arial"/>
                <w:b/>
                <w:bCs/>
              </w:rPr>
            </w:pPr>
            <w:sdt>
              <w:sdtPr>
                <w:id w:val="18"/>
                <w:dropDownList>
                  <w:listItem w:displayText="Essential" w:value="Essential"/>
                </w:dropDownList>
              </w:sdtPr>
              <w:sdtEndPr/>
              <w:sdtContent>
                <w:r>
                  <w:rPr>
                    <w:rFonts w:ascii="Arial" w:eastAsia="Arial" w:hAnsi="Arial" w:cs="Arial"/>
                    <w:b/>
                    <w:bCs/>
                  </w:rPr>
                  <w:t>Essential</w:t>
                </w:r>
              </w:sdtContent>
            </w:sdt>
          </w:p>
        </w:tc>
      </w:tr>
    </w:tbl>
    <w:p w14:paraId="2416CF1D"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1A14495B" w14:textId="77777777" w:rsidR="00E368AB" w:rsidRDefault="00BC71B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004295"/>
          <w:sz w:val="24"/>
          <w:szCs w:val="24"/>
        </w:rPr>
      </w:pPr>
      <w:r>
        <w:rPr>
          <w:rFonts w:ascii="Arial" w:eastAsia="Arial" w:hAnsi="Arial" w:cs="Arial"/>
          <w:b/>
          <w:bCs/>
          <w:color w:val="004295"/>
          <w:sz w:val="24"/>
          <w:szCs w:val="24"/>
        </w:rPr>
        <w:t>Selection Methods</w:t>
      </w:r>
    </w:p>
    <w:tbl>
      <w:tblPr>
        <w:tblW w:w="0" w:type="auto"/>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526"/>
        <w:gridCol w:w="8489"/>
      </w:tblGrid>
      <w:tr w:rsidR="00E368AB" w14:paraId="46715224" w14:textId="77777777">
        <w:trPr>
          <w:trHeight w:val="300"/>
        </w:trPr>
        <w:tc>
          <w:tcPr>
            <w:tcW w:w="9015" w:type="dxa"/>
            <w:gridSpan w:val="2"/>
            <w:tcBorders>
              <w:bottom w:val="single" w:sz="8" w:space="0" w:color="auto"/>
            </w:tcBorders>
            <w:shd w:val="clear" w:color="auto" w:fill="DAEEF3"/>
          </w:tcPr>
          <w:p w14:paraId="174ED5E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pPr>
            <w:r>
              <w:rPr>
                <w:rFonts w:ascii="Arial" w:eastAsia="Arial" w:hAnsi="Arial" w:cs="Arial"/>
                <w:b/>
                <w:bCs/>
              </w:rPr>
              <w:t>Selection Methods</w:t>
            </w:r>
          </w:p>
        </w:tc>
      </w:tr>
      <w:tr w:rsidR="00E368AB" w14:paraId="7E8A8FDE" w14:textId="77777777">
        <w:tblPrEx>
          <w:tblBorders>
            <w:insideH w:val="single" w:sz="8" w:space="0" w:color="auto"/>
            <w:insideV w:val="single" w:sz="8" w:space="0" w:color="auto"/>
          </w:tblBorders>
        </w:tblPrEx>
        <w:trPr>
          <w:trHeight w:val="300"/>
        </w:trPr>
        <w:tc>
          <w:tcPr>
            <w:tcW w:w="526" w:type="dxa"/>
            <w:tcBorders>
              <w:top w:val="single" w:sz="8" w:space="0" w:color="auto"/>
            </w:tcBorders>
            <w:vAlign w:val="center"/>
          </w:tcPr>
          <w:p w14:paraId="04690AA5"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pPr>
            <w:r>
              <w:rPr>
                <w:rFonts w:ascii="Arial" w:eastAsia="Arial" w:hAnsi="Arial" w:cs="Arial"/>
              </w:rPr>
              <w:t>1</w:t>
            </w:r>
          </w:p>
        </w:tc>
        <w:tc>
          <w:tcPr>
            <w:tcW w:w="8489" w:type="dxa"/>
            <w:tcBorders>
              <w:top w:val="nil"/>
            </w:tcBorders>
          </w:tcPr>
          <w:p w14:paraId="4CCA0E11"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Application</w:t>
            </w:r>
          </w:p>
        </w:tc>
      </w:tr>
      <w:tr w:rsidR="00E368AB" w14:paraId="5112AD48" w14:textId="77777777">
        <w:tblPrEx>
          <w:tblBorders>
            <w:insideH w:val="single" w:sz="8" w:space="0" w:color="auto"/>
            <w:insideV w:val="single" w:sz="8" w:space="0" w:color="auto"/>
          </w:tblBorders>
        </w:tblPrEx>
        <w:trPr>
          <w:trHeight w:val="300"/>
        </w:trPr>
        <w:tc>
          <w:tcPr>
            <w:tcW w:w="526" w:type="dxa"/>
            <w:vAlign w:val="center"/>
          </w:tcPr>
          <w:p w14:paraId="24BE34D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2</w:t>
            </w:r>
          </w:p>
        </w:tc>
        <w:tc>
          <w:tcPr>
            <w:tcW w:w="8489" w:type="dxa"/>
            <w:tcBorders>
              <w:top w:val="nil"/>
            </w:tcBorders>
          </w:tcPr>
          <w:p w14:paraId="2FFE7D1E"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Interview</w:t>
            </w:r>
          </w:p>
        </w:tc>
      </w:tr>
      <w:tr w:rsidR="00E368AB" w14:paraId="194C24F0" w14:textId="77777777">
        <w:tblPrEx>
          <w:tblBorders>
            <w:insideH w:val="single" w:sz="8" w:space="0" w:color="auto"/>
            <w:insideV w:val="single" w:sz="8" w:space="0" w:color="auto"/>
          </w:tblBorders>
        </w:tblPrEx>
        <w:trPr>
          <w:trHeight w:val="300"/>
        </w:trPr>
        <w:tc>
          <w:tcPr>
            <w:tcW w:w="526" w:type="dxa"/>
            <w:vAlign w:val="center"/>
          </w:tcPr>
          <w:p w14:paraId="548E84A3"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pPr>
            <w:r>
              <w:rPr>
                <w:rFonts w:ascii="Arial" w:eastAsia="Arial" w:hAnsi="Arial" w:cs="Arial"/>
              </w:rPr>
              <w:t>3</w:t>
            </w:r>
          </w:p>
        </w:tc>
        <w:tc>
          <w:tcPr>
            <w:tcW w:w="8489" w:type="dxa"/>
          </w:tcPr>
          <w:p w14:paraId="7A83471D"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eastAsia="Arial" w:hAnsi="Arial" w:cs="Arial"/>
              </w:rPr>
            </w:pPr>
            <w:r>
              <w:rPr>
                <w:rFonts w:ascii="Arial" w:eastAsia="Arial" w:hAnsi="Arial" w:cs="Arial"/>
              </w:rPr>
              <w:t>C-D Promotion process (if applicable)</w:t>
            </w:r>
          </w:p>
        </w:tc>
      </w:tr>
    </w:tbl>
    <w:p w14:paraId="1931D957"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bl>
      <w:tblPr>
        <w:tblW w:w="0" w:type="auto"/>
        <w:tblBorders>
          <w:top w:val="single" w:sz="4" w:space="0" w:color="FFFFFF"/>
          <w:left w:val="single" w:sz="4" w:space="0" w:color="FFFFFF"/>
          <w:bottom w:val="single" w:sz="4" w:space="0" w:color="FFFFFF"/>
          <w:right w:val="single" w:sz="4" w:space="0" w:color="FFFFFF"/>
          <w:insideV w:val="single" w:sz="4" w:space="0" w:color="FFFFFF"/>
        </w:tblBorders>
        <w:tblLayout w:type="fixed"/>
        <w:tblLook w:val="0000" w:firstRow="0" w:lastRow="0" w:firstColumn="0" w:lastColumn="0" w:noHBand="0" w:noVBand="0"/>
      </w:tblPr>
      <w:tblGrid>
        <w:gridCol w:w="1803"/>
        <w:gridCol w:w="1803"/>
        <w:gridCol w:w="1803"/>
        <w:gridCol w:w="1803"/>
        <w:gridCol w:w="1804"/>
      </w:tblGrid>
      <w:tr w:rsidR="00E368AB" w14:paraId="7F7CAD5D" w14:textId="77777777">
        <w:trPr>
          <w:trHeight w:val="1537"/>
        </w:trPr>
        <w:tc>
          <w:tcPr>
            <w:tcW w:w="1803" w:type="dxa"/>
            <w:tcBorders>
              <w:bottom w:val="nil"/>
            </w:tcBorders>
          </w:tcPr>
          <w:p w14:paraId="286BA364"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p w14:paraId="4468036D"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p w14:paraId="65584D1A"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c>
          <w:tcPr>
            <w:tcW w:w="1803" w:type="dxa"/>
          </w:tcPr>
          <w:p w14:paraId="0792DCDA"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c>
          <w:tcPr>
            <w:tcW w:w="1803" w:type="dxa"/>
          </w:tcPr>
          <w:p w14:paraId="282F5B15"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c>
          <w:tcPr>
            <w:tcW w:w="1803" w:type="dxa"/>
          </w:tcPr>
          <w:p w14:paraId="3BC5FDD6"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c>
          <w:tcPr>
            <w:tcW w:w="1804" w:type="dxa"/>
          </w:tcPr>
          <w:p w14:paraId="35A7BFFA"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pPr>
          </w:p>
        </w:tc>
      </w:tr>
    </w:tbl>
    <w:p w14:paraId="6D13B6ED"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85DA2E7" w14:textId="77777777" w:rsidR="00E368AB" w:rsidRDefault="00E368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B3F34B0" w14:textId="77777777" w:rsidR="00E368AB" w:rsidRDefault="00BC71B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Calibri" w:hAnsi="Calibri" w:cs="Calibri"/>
          <w:color w:val="auto"/>
          <w:sz w:val="22"/>
          <w:szCs w:val="22"/>
        </w:rPr>
      </w:pPr>
      <w:r>
        <w:rPr>
          <w:noProof/>
        </w:rPr>
        <w:drawing>
          <wp:anchor distT="0" distB="0" distL="114300" distR="114300" simplePos="0" relativeHeight="251663359" behindDoc="1" locked="0" layoutInCell="1" hidden="0" allowOverlap="1" wp14:anchorId="5DC66843" wp14:editId="1F9AAA3C">
            <wp:simplePos x="0" y="0"/>
            <wp:positionH relativeFrom="page">
              <wp:posOffset>3781425</wp:posOffset>
            </wp:positionH>
            <wp:positionV relativeFrom="page">
              <wp:posOffset>10015855</wp:posOffset>
            </wp:positionV>
            <wp:extent cx="762000" cy="552450"/>
            <wp:effectExtent l="0" t="0" r="0" b="0"/>
            <wp:wrapNone/>
            <wp:docPr id="6" name="Picture 8"/>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7"/>
                    <a:stretch>
                      <a:fillRect/>
                    </a:stretch>
                  </pic:blipFill>
                  <pic:spPr>
                    <a:xfrm>
                      <a:off x="0" y="0"/>
                      <a:ext cx="762000" cy="552450"/>
                    </a:xfrm>
                    <a:prstGeom prst="rect">
                      <a:avLst/>
                    </a:prstGeom>
                  </pic:spPr>
                </pic:pic>
              </a:graphicData>
            </a:graphic>
          </wp:anchor>
        </w:drawing>
      </w:r>
      <w:r>
        <w:rPr>
          <w:noProof/>
        </w:rPr>
        <w:drawing>
          <wp:anchor distT="0" distB="0" distL="114300" distR="114300" simplePos="0" relativeHeight="251664383" behindDoc="1" locked="0" layoutInCell="1" hidden="0" allowOverlap="1" wp14:anchorId="0B8175C0" wp14:editId="008EF1D7">
            <wp:simplePos x="0" y="0"/>
            <wp:positionH relativeFrom="page">
              <wp:posOffset>2695575</wp:posOffset>
            </wp:positionH>
            <wp:positionV relativeFrom="page">
              <wp:posOffset>10006330</wp:posOffset>
            </wp:positionV>
            <wp:extent cx="923925" cy="485775"/>
            <wp:effectExtent l="0" t="0" r="0" b="0"/>
            <wp:wrapNone/>
            <wp:docPr id="7" name="Picture 5"/>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8"/>
                    <a:stretch>
                      <a:fillRect/>
                    </a:stretch>
                  </pic:blipFill>
                  <pic:spPr>
                    <a:xfrm>
                      <a:off x="0" y="0"/>
                      <a:ext cx="923925" cy="485775"/>
                    </a:xfrm>
                    <a:prstGeom prst="rect">
                      <a:avLst/>
                    </a:prstGeom>
                  </pic:spPr>
                </pic:pic>
              </a:graphicData>
            </a:graphic>
          </wp:anchor>
        </w:drawing>
      </w:r>
      <w:r>
        <w:rPr>
          <w:noProof/>
        </w:rPr>
        <w:drawing>
          <wp:anchor distT="0" distB="0" distL="114300" distR="114300" simplePos="0" relativeHeight="251659263" behindDoc="0" locked="0" layoutInCell="1" hidden="0" allowOverlap="1" wp14:anchorId="06E0633B" wp14:editId="694B82A8">
            <wp:simplePos x="0" y="0"/>
            <wp:positionH relativeFrom="page">
              <wp:posOffset>866775</wp:posOffset>
            </wp:positionH>
            <wp:positionV relativeFrom="page">
              <wp:posOffset>10006330</wp:posOffset>
            </wp:positionV>
            <wp:extent cx="666750" cy="534670"/>
            <wp:effectExtent l="0" t="0" r="0" b="0"/>
            <wp:wrapSquare wrapText="bothSides"/>
            <wp:docPr id="8" name="Picture 6"/>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9"/>
                    <a:stretch>
                      <a:fillRect/>
                    </a:stretch>
                  </pic:blipFill>
                  <pic:spPr>
                    <a:xfrm>
                      <a:off x="0" y="0"/>
                      <a:ext cx="666750" cy="534670"/>
                    </a:xfrm>
                    <a:prstGeom prst="rect">
                      <a:avLst/>
                    </a:prstGeom>
                  </pic:spPr>
                </pic:pic>
              </a:graphicData>
            </a:graphic>
          </wp:anchor>
        </w:drawing>
      </w:r>
      <w:r>
        <w:rPr>
          <w:noProof/>
        </w:rPr>
        <w:drawing>
          <wp:anchor distT="0" distB="0" distL="114300" distR="114300" simplePos="0" relativeHeight="251665407" behindDoc="1" locked="0" layoutInCell="1" hidden="0" allowOverlap="1" wp14:anchorId="10E06387" wp14:editId="0B56F0D6">
            <wp:simplePos x="0" y="0"/>
            <wp:positionH relativeFrom="page">
              <wp:posOffset>1781175</wp:posOffset>
            </wp:positionH>
            <wp:positionV relativeFrom="page">
              <wp:posOffset>9949180</wp:posOffset>
            </wp:positionV>
            <wp:extent cx="812800" cy="629920"/>
            <wp:effectExtent l="0" t="0" r="0" b="0"/>
            <wp:wrapNone/>
            <wp:docPr id="9" name="Picture 4"/>
            <wp:cNvGraphicFramePr/>
            <a:graphic xmlns:a="http://schemas.openxmlformats.org/drawingml/2006/main">
              <a:graphicData uri="http://schemas.openxmlformats.org/drawingml/2006/picture">
                <pic:pic xmlns:pic="http://schemas.openxmlformats.org/drawingml/2006/picture">
                  <pic:nvPicPr>
                    <pic:cNvPr id="0" name="Image 9"/>
                    <pic:cNvPicPr/>
                  </pic:nvPicPr>
                  <pic:blipFill>
                    <a:blip r:embed="rId10"/>
                    <a:stretch>
                      <a:fillRect/>
                    </a:stretch>
                  </pic:blipFill>
                  <pic:spPr>
                    <a:xfrm>
                      <a:off x="0" y="0"/>
                      <a:ext cx="812800" cy="629920"/>
                    </a:xfrm>
                    <a:prstGeom prst="rect">
                      <a:avLst/>
                    </a:prstGeom>
                  </pic:spPr>
                </pic:pic>
              </a:graphicData>
            </a:graphic>
          </wp:anchor>
        </w:drawing>
      </w:r>
    </w:p>
    <w:sectPr w:rsidR="00E368AB">
      <w:headerReference w:type="default" r:id="rId11"/>
      <w:footerReference w:type="default" r:id="rId12"/>
      <w:pgSz w:w="11906" w:h="16838"/>
      <w:pgMar w:top="1440" w:right="1440" w:bottom="1440" w:left="1440" w:header="708" w:footer="708" w:gutter="0"/>
      <w:cols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1480" w14:textId="77777777" w:rsidR="00BC71B7" w:rsidRDefault="00BC71B7">
      <w:pPr>
        <w:spacing w:after="0" w:line="240" w:lineRule="auto"/>
      </w:pPr>
      <w:r>
        <w:separator/>
      </w:r>
    </w:p>
  </w:endnote>
  <w:endnote w:type="continuationSeparator" w:id="0">
    <w:p w14:paraId="127949A5" w14:textId="77777777" w:rsidR="00BC71B7" w:rsidRDefault="00BC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200001FF" w:csb1="00000000"/>
  </w:font>
  <w:font w:name="Calibri Light">
    <w:panose1 w:val="020F0302020204030204"/>
    <w:charset w:val="00"/>
    <w:family w:val="swiss"/>
    <w:pitch w:val="variable"/>
    <w:sig w:usb0="E4002EFF" w:usb1="C200247B" w:usb2="00000009" w:usb3="00000000" w:csb0="2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FDD3" w14:textId="77777777" w:rsidR="00E368AB" w:rsidRDefault="00BC71B7">
    <w:pPr>
      <w:pStyle w:val="Footer"/>
    </w:pPr>
    <w:r>
      <w:pict w14:anchorId="20846848">
        <v:shapetype id="_x0000_t202" coordsize="21600,21600" o:spt="202" path="m,l,21600r21600,l21600,xe">
          <v:stroke joinstyle="miter"/>
          <v:path gradientshapeok="t" o:connecttype="rect"/>
        </v:shapetype>
        <v:shape id="Text Box 14" o:spid="_x0000_s1025" type="#_x0000_t202" style="position:absolute;margin-left:0;margin-top:806.95pt;width:34.95pt;height:34.95pt;z-index:251660288;mso-wrap-distance-left:0;mso-wrap-distance-right:0;mso-position-horizontal-relative:page;mso-position-vertical-relative:page" stroked="f" strokeweight="0">
          <v:fill opacity="0"/>
          <v:textbox inset="20pt,0,0,15pt">
            <w:txbxContent>
              <w:p w14:paraId="35D080BB"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rPr>
                </w:pPr>
                <w:r>
                  <w:rPr>
                    <w:color w:val="000000"/>
                    <w:sz w:val="24"/>
                    <w:szCs w:val="24"/>
                  </w:rPr>
                  <w:t>OFFICIAL</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565A2" w14:textId="77777777" w:rsidR="00BC71B7" w:rsidRDefault="00BC71B7">
      <w:pPr>
        <w:spacing w:after="0" w:line="240" w:lineRule="auto"/>
      </w:pPr>
      <w:r>
        <w:separator/>
      </w:r>
    </w:p>
  </w:footnote>
  <w:footnote w:type="continuationSeparator" w:id="0">
    <w:p w14:paraId="6569C9A0" w14:textId="77777777" w:rsidR="00BC71B7" w:rsidRDefault="00BC7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ED0E" w14:textId="77777777" w:rsidR="00E368AB" w:rsidRDefault="00BC71B7">
    <w:pPr>
      <w:pStyle w:val="Header"/>
    </w:pPr>
    <w:r>
      <w:pict w14:anchorId="3A7E7612">
        <v:shapetype id="_x0000_t202" coordsize="21600,21600" o:spt="202" path="m,l,21600r21600,l21600,xe">
          <v:stroke joinstyle="miter"/>
          <v:path gradientshapeok="t" o:connecttype="rect"/>
        </v:shapetype>
        <v:shape id="Text Box 11" o:spid="_x0000_s1026" type="#_x0000_t202" style="position:absolute;margin-left:0;margin-top:0;width:34.95pt;height:34.95pt;z-index:251659264;mso-wrap-distance-left:0;mso-wrap-distance-right:0;mso-position-horizontal-relative:page;mso-position-vertical-relative:page" stroked="f" strokeweight="0">
          <v:fill opacity="0"/>
          <v:textbox inset="20pt,15pt,0,0">
            <w:txbxContent>
              <w:p w14:paraId="6569EC84" w14:textId="77777777" w:rsidR="00E368AB" w:rsidRDefault="00BC71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rPr>
                </w:pPr>
                <w:r>
                  <w:rPr>
                    <w:color w:val="000000"/>
                    <w:sz w:val="24"/>
                    <w:szCs w:val="24"/>
                  </w:rPr>
                  <w:t>OFFICIAL</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proofState w:spelling="clean" w:grammar="clean"/>
  <w:defaultTabStop w:val="1134"/>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AB"/>
    <w:rsid w:val="000C1117"/>
    <w:rsid w:val="001B50E6"/>
    <w:rsid w:val="00BC71B7"/>
    <w:rsid w:val="00E36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85DD2"/>
  <w15:docId w15:val="{1F9E1EAD-5018-401D-924F-347EB6DCB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sz w:val="22"/>
      <w:szCs w:val="22"/>
      <w:lang w:bidi="en-GB"/>
    </w:rPr>
  </w:style>
  <w:style w:type="paragraph" w:styleId="Heading1">
    <w:name w:val="heading 1"/>
    <w:basedOn w:val="Normal"/>
    <w:next w:val="Normal"/>
    <w:uiPriority w:val="9"/>
    <w:qFormat/>
    <w:pPr>
      <w:keepNext/>
      <w:keepLines/>
      <w:spacing w:before="240" w:after="0"/>
      <w:outlineLvl w:val="0"/>
    </w:pPr>
    <w:rPr>
      <w:rFonts w:ascii="Calibri Light" w:eastAsia="Calibri Light" w:hAnsi="Calibri Light" w:cs="Calibri Light"/>
      <w:color w:val="2F5496"/>
      <w:sz w:val="32"/>
      <w:szCs w:val="32"/>
    </w:rPr>
  </w:style>
  <w:style w:type="paragraph" w:styleId="Heading2">
    <w:name w:val="heading 2"/>
    <w:basedOn w:val="Normal"/>
    <w:next w:val="Normal"/>
    <w:uiPriority w:val="9"/>
    <w:unhideWhenUsed/>
    <w:qFormat/>
    <w:pPr>
      <w:keepNext/>
      <w:keepLines/>
      <w:spacing w:before="40" w:after="0" w:line="276" w:lineRule="auto"/>
      <w:outlineLvl w:val="1"/>
    </w:pPr>
    <w:rPr>
      <w:rFonts w:ascii="Calibri Light" w:eastAsia="Calibri Light" w:hAnsi="Calibri Light" w:cs="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eastAsia="Arial" w:hAnsi="Arial" w:cs="Arial"/>
      <w:sz w:val="20"/>
      <w:szCs w:val="20"/>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paragraph" w:styleId="NormalWeb">
    <w:name w:val="Normal (Web)"/>
    <w:basedOn w:val="Normal"/>
    <w:qFormat/>
    <w:pPr>
      <w:spacing w:after="0" w:line="240" w:lineRule="auto"/>
    </w:pPr>
    <w:rPr>
      <w:rFonts w:ascii="Times New Roman" w:eastAsia="Times New Roman" w:hAnsi="Times New Roman" w:cs="Times New Roman"/>
      <w:sz w:val="24"/>
      <w:szCs w:val="24"/>
    </w:rPr>
  </w:style>
  <w:style w:type="character" w:customStyle="1" w:styleId="Heading2Char">
    <w:name w:val="Heading 2 Char"/>
    <w:qFormat/>
    <w:rPr>
      <w:rFonts w:ascii="Calibri Light" w:eastAsia="Calibri Light" w:hAnsi="Calibri Light" w:cs="Calibri Light"/>
      <w:color w:val="2F5496"/>
      <w:sz w:val="26"/>
      <w:szCs w:val="26"/>
      <w:rtl w:val="0"/>
    </w:rPr>
  </w:style>
  <w:style w:type="character" w:customStyle="1" w:styleId="Heading1Char">
    <w:name w:val="Heading 1 Char"/>
    <w:qFormat/>
    <w:rPr>
      <w:rFonts w:ascii="Calibri Light" w:eastAsia="Calibri Light" w:hAnsi="Calibri Light" w:cs="Calibri Light"/>
      <w:color w:val="2F5496"/>
      <w:sz w:val="32"/>
      <w:szCs w:val="32"/>
      <w:rtl w:val="0"/>
    </w:rPr>
  </w:style>
  <w:style w:type="character" w:styleId="PlaceholderText">
    <w:name w:val="Placeholder Text"/>
    <w:qFormat/>
    <w:rPr>
      <w:color w:val="808080"/>
      <w:rtl w:val="0"/>
    </w:rPr>
  </w:style>
  <w:style w:type="character" w:customStyle="1" w:styleId="Style1">
    <w:name w:val="Style1"/>
    <w:qFormat/>
    <w:rPr>
      <w:rFonts w:ascii="Arial" w:eastAsia="Arial" w:hAnsi="Arial" w:cs="Arial"/>
      <w:rtl w:val="0"/>
    </w:rPr>
  </w:style>
  <w:style w:type="character" w:customStyle="1" w:styleId="Style4">
    <w:name w:val="Style4"/>
    <w:qFormat/>
    <w:rPr>
      <w:rFonts w:ascii="Arial" w:eastAsia="Arial" w:hAnsi="Arial" w:cs="Arial"/>
      <w:rtl w:val="0"/>
    </w:rPr>
  </w:style>
  <w:style w:type="character" w:customStyle="1" w:styleId="HeaderChar">
    <w:name w:val="Header Char"/>
    <w:qFormat/>
    <w:rPr>
      <w:rtl w:val="0"/>
    </w:rPr>
  </w:style>
  <w:style w:type="character" w:customStyle="1" w:styleId="FooterChar">
    <w:name w:val="Footer Char"/>
    <w:qFormat/>
    <w:rPr>
      <w:rtl w:val="0"/>
    </w:rPr>
  </w:style>
  <w:style w:type="paragraph" w:styleId="NoSpacing">
    <w:name w:val="No Spacing"/>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622</Words>
  <Characters>3546</Characters>
  <Application>Microsoft Office Word</Application>
  <DocSecurity>4</DocSecurity>
  <Lines>29</Lines>
  <Paragraphs>8</Paragraphs>
  <ScaleCrop>false</ScaleCrop>
  <Company>Scottish Prisons Service</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Bartlett</dc:creator>
  <cp:lastModifiedBy>Andrew Elder</cp:lastModifiedBy>
  <cp:revision>2</cp:revision>
  <dcterms:created xsi:type="dcterms:W3CDTF">2026-10-07T13:59:00Z</dcterms:created>
  <dcterms:modified xsi:type="dcterms:W3CDTF">2026-10-07T13:59:00Z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0x0101009F902FBD4DBFCB4AA57DA209992A752E</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MSIP_Label_345a5628-45e9-4ab3-9be1-66b8fee5ba00_SetDate">
    <vt:lpwstr>2023-04-25T14:49:22Z</vt:lpwstr>
  </property>
  <property fmtid="{D5CDD505-2E9C-101B-9397-08002B2CF9AE}" pid="16" name="MSIP_Label_345a5628-45e9-4ab3-9be1-66b8fee5ba00_Method">
    <vt:lpwstr>Standard</vt:lpwstr>
  </property>
</Properties>
</file>